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059" w:rsidRPr="0071011A" w:rsidRDefault="00F61059" w:rsidP="00F61059">
      <w:pPr>
        <w:pStyle w:val="a7"/>
        <w:ind w:right="-1"/>
        <w:rPr>
          <w:i w:val="0"/>
          <w:sz w:val="20"/>
        </w:rPr>
      </w:pPr>
      <w:r>
        <w:rPr>
          <w:b/>
          <w:noProof/>
        </w:rPr>
        <w:drawing>
          <wp:inline distT="0" distB="0" distL="0" distR="0">
            <wp:extent cx="450850" cy="546100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461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059" w:rsidRPr="00B60672" w:rsidRDefault="00F61059" w:rsidP="00F61059">
      <w:pPr>
        <w:jc w:val="center"/>
        <w:rPr>
          <w:b/>
        </w:rPr>
      </w:pPr>
    </w:p>
    <w:p w:rsidR="00F61059" w:rsidRPr="00B24BE9" w:rsidRDefault="00F61059" w:rsidP="00F61059">
      <w:pPr>
        <w:jc w:val="center"/>
        <w:rPr>
          <w:b/>
          <w:sz w:val="28"/>
          <w:szCs w:val="28"/>
        </w:rPr>
      </w:pPr>
      <w:r w:rsidRPr="00B24BE9">
        <w:rPr>
          <w:b/>
          <w:sz w:val="28"/>
          <w:szCs w:val="28"/>
        </w:rPr>
        <w:t>Д У М А</w:t>
      </w:r>
    </w:p>
    <w:p w:rsidR="00F61059" w:rsidRPr="00B24BE9" w:rsidRDefault="00F61059" w:rsidP="00F61059">
      <w:pPr>
        <w:jc w:val="center"/>
        <w:rPr>
          <w:b/>
          <w:sz w:val="28"/>
          <w:szCs w:val="28"/>
        </w:rPr>
      </w:pPr>
      <w:r w:rsidRPr="00B24BE9">
        <w:rPr>
          <w:b/>
          <w:sz w:val="28"/>
          <w:szCs w:val="28"/>
        </w:rPr>
        <w:t>КОНАКОВСКОГО МУНИЦИПАЛЬНОГО ОКРУГА</w:t>
      </w:r>
    </w:p>
    <w:p w:rsidR="00F61059" w:rsidRPr="00B24BE9" w:rsidRDefault="00F61059" w:rsidP="00F61059">
      <w:pPr>
        <w:jc w:val="center"/>
        <w:rPr>
          <w:b/>
          <w:sz w:val="28"/>
          <w:szCs w:val="28"/>
        </w:rPr>
      </w:pPr>
      <w:r w:rsidRPr="00B24BE9">
        <w:rPr>
          <w:b/>
          <w:sz w:val="28"/>
          <w:szCs w:val="28"/>
        </w:rPr>
        <w:t>ТВЕРСКОЙ ОБЛАСТИ</w:t>
      </w:r>
    </w:p>
    <w:p w:rsidR="00F61059" w:rsidRPr="000A1C24" w:rsidRDefault="00F61059" w:rsidP="00F610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F61059" w:rsidRPr="000A1C24" w:rsidRDefault="00F61059" w:rsidP="00F61059">
      <w:pPr>
        <w:jc w:val="center"/>
        <w:rPr>
          <w:sz w:val="28"/>
          <w:szCs w:val="28"/>
        </w:rPr>
      </w:pPr>
    </w:p>
    <w:p w:rsidR="00F61059" w:rsidRPr="000A1C24" w:rsidRDefault="00F61059" w:rsidP="00F61059">
      <w:pPr>
        <w:jc w:val="center"/>
        <w:rPr>
          <w:b/>
          <w:sz w:val="28"/>
          <w:szCs w:val="28"/>
        </w:rPr>
      </w:pPr>
      <w:proofErr w:type="gramStart"/>
      <w:r w:rsidRPr="000A1C24">
        <w:rPr>
          <w:b/>
          <w:sz w:val="28"/>
          <w:szCs w:val="28"/>
        </w:rPr>
        <w:t>Р</w:t>
      </w:r>
      <w:proofErr w:type="gramEnd"/>
      <w:r w:rsidRPr="000A1C24">
        <w:rPr>
          <w:b/>
          <w:sz w:val="28"/>
          <w:szCs w:val="28"/>
        </w:rPr>
        <w:t xml:space="preserve"> Е Ш Е Н И Е</w:t>
      </w:r>
    </w:p>
    <w:p w:rsidR="00F61059" w:rsidRPr="000A1C24" w:rsidRDefault="00F61059" w:rsidP="00F61059">
      <w:pPr>
        <w:jc w:val="center"/>
        <w:rPr>
          <w:b/>
          <w:sz w:val="28"/>
          <w:szCs w:val="28"/>
        </w:rPr>
      </w:pPr>
    </w:p>
    <w:p w:rsidR="00F61059" w:rsidRDefault="009A2E34" w:rsidP="008003F1">
      <w:pPr>
        <w:jc w:val="center"/>
        <w:rPr>
          <w:sz w:val="28"/>
          <w:szCs w:val="28"/>
        </w:rPr>
      </w:pPr>
      <w:r>
        <w:rPr>
          <w:sz w:val="28"/>
          <w:szCs w:val="28"/>
        </w:rPr>
        <w:t>15.12</w:t>
      </w:r>
      <w:r w:rsidR="00F61059" w:rsidRPr="000A1C24">
        <w:rPr>
          <w:sz w:val="28"/>
          <w:szCs w:val="28"/>
        </w:rPr>
        <w:t>.202</w:t>
      </w:r>
      <w:r w:rsidR="008003F1">
        <w:rPr>
          <w:sz w:val="28"/>
          <w:szCs w:val="28"/>
        </w:rPr>
        <w:t xml:space="preserve">3 </w:t>
      </w:r>
      <w:r w:rsidR="00F61059">
        <w:rPr>
          <w:sz w:val="28"/>
          <w:szCs w:val="28"/>
        </w:rPr>
        <w:tab/>
      </w:r>
      <w:r w:rsidR="00F61059">
        <w:rPr>
          <w:sz w:val="28"/>
          <w:szCs w:val="28"/>
        </w:rPr>
        <w:tab/>
      </w:r>
      <w:r w:rsidR="00F61059">
        <w:rPr>
          <w:sz w:val="28"/>
          <w:szCs w:val="28"/>
        </w:rPr>
        <w:tab/>
      </w:r>
      <w:r w:rsidR="00F61059">
        <w:rPr>
          <w:sz w:val="28"/>
          <w:szCs w:val="28"/>
        </w:rPr>
        <w:tab/>
        <w:t>г. Конаково</w:t>
      </w:r>
      <w:r w:rsidR="00F61059">
        <w:rPr>
          <w:sz w:val="28"/>
          <w:szCs w:val="28"/>
        </w:rPr>
        <w:tab/>
      </w:r>
      <w:r w:rsidR="00F61059">
        <w:rPr>
          <w:sz w:val="28"/>
          <w:szCs w:val="28"/>
        </w:rPr>
        <w:tab/>
      </w:r>
      <w:r w:rsidR="00F61059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      </w:t>
      </w:r>
      <w:r w:rsidR="00F61059" w:rsidRPr="000A1C24">
        <w:rPr>
          <w:sz w:val="28"/>
          <w:szCs w:val="28"/>
        </w:rPr>
        <w:t xml:space="preserve">№ </w:t>
      </w:r>
      <w:r>
        <w:rPr>
          <w:sz w:val="28"/>
          <w:szCs w:val="28"/>
        </w:rPr>
        <w:t>90</w:t>
      </w:r>
    </w:p>
    <w:p w:rsidR="00984B12" w:rsidRPr="000A1C24" w:rsidRDefault="00984B12" w:rsidP="00F61059">
      <w:pPr>
        <w:rPr>
          <w:sz w:val="28"/>
          <w:szCs w:val="28"/>
        </w:rPr>
      </w:pPr>
    </w:p>
    <w:p w:rsidR="00F61059" w:rsidRPr="000A1C24" w:rsidRDefault="00F61059" w:rsidP="00F61059">
      <w:pPr>
        <w:rPr>
          <w:b/>
          <w:sz w:val="28"/>
          <w:szCs w:val="28"/>
        </w:rPr>
      </w:pPr>
    </w:p>
    <w:p w:rsidR="008003F1" w:rsidRPr="008003F1" w:rsidRDefault="00513081" w:rsidP="00984B12">
      <w:pPr>
        <w:rPr>
          <w:b/>
          <w:sz w:val="24"/>
          <w:szCs w:val="24"/>
          <w:shd w:val="clear" w:color="auto" w:fill="FFFFFF"/>
        </w:rPr>
      </w:pPr>
      <w:r w:rsidRPr="008003F1">
        <w:rPr>
          <w:b/>
          <w:sz w:val="24"/>
          <w:szCs w:val="24"/>
        </w:rPr>
        <w:t>«О внесении изменений и дополнений</w:t>
      </w:r>
      <w:r w:rsidRPr="008003F1">
        <w:rPr>
          <w:b/>
          <w:sz w:val="24"/>
          <w:szCs w:val="24"/>
          <w:shd w:val="clear" w:color="auto" w:fill="FFFFFF"/>
        </w:rPr>
        <w:t xml:space="preserve"> </w:t>
      </w:r>
    </w:p>
    <w:p w:rsidR="008003F1" w:rsidRPr="008003F1" w:rsidRDefault="00513081" w:rsidP="00984B12">
      <w:pPr>
        <w:rPr>
          <w:b/>
          <w:sz w:val="24"/>
          <w:szCs w:val="24"/>
        </w:rPr>
      </w:pPr>
      <w:r w:rsidRPr="008003F1">
        <w:rPr>
          <w:b/>
          <w:sz w:val="24"/>
          <w:szCs w:val="24"/>
        </w:rPr>
        <w:t xml:space="preserve">в решение Совета депутатов </w:t>
      </w:r>
    </w:p>
    <w:p w:rsidR="00984B12" w:rsidRPr="008003F1" w:rsidRDefault="00513081" w:rsidP="00984B12">
      <w:pPr>
        <w:rPr>
          <w:b/>
          <w:sz w:val="24"/>
          <w:szCs w:val="24"/>
        </w:rPr>
      </w:pPr>
      <w:r w:rsidRPr="008003F1">
        <w:rPr>
          <w:b/>
          <w:sz w:val="24"/>
          <w:szCs w:val="24"/>
        </w:rPr>
        <w:t xml:space="preserve">Городенского сельского поселения </w:t>
      </w:r>
    </w:p>
    <w:p w:rsidR="008003F1" w:rsidRPr="008003F1" w:rsidRDefault="008003F1" w:rsidP="00984B12">
      <w:pPr>
        <w:rPr>
          <w:b/>
          <w:sz w:val="24"/>
          <w:szCs w:val="24"/>
        </w:rPr>
      </w:pPr>
      <w:r w:rsidRPr="008003F1">
        <w:rPr>
          <w:b/>
          <w:sz w:val="24"/>
          <w:szCs w:val="24"/>
        </w:rPr>
        <w:t xml:space="preserve">от 28.12.2022 </w:t>
      </w:r>
      <w:r w:rsidR="00513081" w:rsidRPr="008003F1">
        <w:rPr>
          <w:b/>
          <w:sz w:val="24"/>
          <w:szCs w:val="24"/>
        </w:rPr>
        <w:t xml:space="preserve"> №</w:t>
      </w:r>
      <w:r w:rsidRPr="008003F1">
        <w:rPr>
          <w:b/>
          <w:sz w:val="24"/>
          <w:szCs w:val="24"/>
        </w:rPr>
        <w:t xml:space="preserve"> </w:t>
      </w:r>
      <w:r w:rsidR="00513081" w:rsidRPr="008003F1">
        <w:rPr>
          <w:b/>
          <w:sz w:val="24"/>
          <w:szCs w:val="24"/>
        </w:rPr>
        <w:t xml:space="preserve">282 «О бюджете  </w:t>
      </w:r>
    </w:p>
    <w:p w:rsidR="00513081" w:rsidRPr="008003F1" w:rsidRDefault="00513081" w:rsidP="00984B12">
      <w:pPr>
        <w:rPr>
          <w:b/>
          <w:sz w:val="24"/>
          <w:szCs w:val="24"/>
        </w:rPr>
      </w:pPr>
      <w:r w:rsidRPr="008003F1">
        <w:rPr>
          <w:b/>
          <w:sz w:val="24"/>
          <w:szCs w:val="24"/>
        </w:rPr>
        <w:t>Городенского  сельского поселения</w:t>
      </w:r>
    </w:p>
    <w:p w:rsidR="008003F1" w:rsidRPr="008003F1" w:rsidRDefault="00513081" w:rsidP="00984B12">
      <w:pPr>
        <w:rPr>
          <w:b/>
          <w:sz w:val="24"/>
          <w:szCs w:val="24"/>
        </w:rPr>
      </w:pPr>
      <w:r w:rsidRPr="008003F1">
        <w:rPr>
          <w:b/>
          <w:sz w:val="24"/>
          <w:szCs w:val="24"/>
        </w:rPr>
        <w:t xml:space="preserve"> на 2023 год и на плановый период </w:t>
      </w:r>
    </w:p>
    <w:p w:rsidR="00513081" w:rsidRPr="008003F1" w:rsidRDefault="00513081" w:rsidP="00984B12">
      <w:pPr>
        <w:rPr>
          <w:b/>
          <w:sz w:val="24"/>
          <w:szCs w:val="24"/>
        </w:rPr>
      </w:pPr>
      <w:r w:rsidRPr="008003F1">
        <w:rPr>
          <w:b/>
          <w:sz w:val="24"/>
          <w:szCs w:val="24"/>
        </w:rPr>
        <w:t>2024 и 2025 годов»</w:t>
      </w:r>
    </w:p>
    <w:p w:rsidR="00513081" w:rsidRDefault="00513081" w:rsidP="00513081">
      <w:pPr>
        <w:rPr>
          <w:b/>
        </w:rPr>
      </w:pPr>
    </w:p>
    <w:p w:rsidR="008003F1" w:rsidRDefault="008003F1" w:rsidP="00513081">
      <w:pPr>
        <w:rPr>
          <w:b/>
        </w:rPr>
      </w:pPr>
    </w:p>
    <w:p w:rsidR="008003F1" w:rsidRDefault="008003F1" w:rsidP="008003F1">
      <w:pPr>
        <w:suppressAutoHyphens/>
        <w:ind w:firstLine="851"/>
        <w:jc w:val="both"/>
        <w:rPr>
          <w:sz w:val="28"/>
        </w:rPr>
      </w:pPr>
      <w:r w:rsidRPr="0055119F">
        <w:rPr>
          <w:rFonts w:eastAsia="Arial"/>
          <w:sz w:val="28"/>
        </w:rPr>
        <w:t>На</w:t>
      </w:r>
      <w:r>
        <w:rPr>
          <w:rFonts w:ascii="Arial" w:eastAsia="Arial" w:hAnsi="Arial" w:cs="Arial"/>
          <w:sz w:val="28"/>
        </w:rPr>
        <w:t xml:space="preserve"> </w:t>
      </w:r>
      <w:r>
        <w:rPr>
          <w:sz w:val="28"/>
        </w:rPr>
        <w:t xml:space="preserve">основании Бюджетного кодекса Российской Федерации, руководствуясь Уставом муниципального образования Городенское сельское поселение Конаковского района Тверской области </w:t>
      </w:r>
    </w:p>
    <w:p w:rsidR="008003F1" w:rsidRDefault="008003F1" w:rsidP="008003F1">
      <w:pPr>
        <w:jc w:val="center"/>
        <w:rPr>
          <w:b/>
          <w:sz w:val="28"/>
        </w:rPr>
      </w:pPr>
      <w:r>
        <w:rPr>
          <w:b/>
          <w:sz w:val="28"/>
        </w:rPr>
        <w:t>Дума Конаковского муниципального округа</w:t>
      </w:r>
    </w:p>
    <w:p w:rsidR="008003F1" w:rsidRDefault="008003F1" w:rsidP="008003F1">
      <w:pPr>
        <w:jc w:val="center"/>
        <w:rPr>
          <w:b/>
          <w:sz w:val="28"/>
        </w:rPr>
      </w:pPr>
      <w:r>
        <w:rPr>
          <w:b/>
          <w:sz w:val="28"/>
        </w:rPr>
        <w:t xml:space="preserve"> РЕШИЛА:</w:t>
      </w:r>
    </w:p>
    <w:p w:rsidR="008003F1" w:rsidRDefault="008003F1" w:rsidP="00513081">
      <w:pPr>
        <w:rPr>
          <w:b/>
        </w:rPr>
      </w:pPr>
    </w:p>
    <w:p w:rsidR="00513081" w:rsidRPr="008003F1" w:rsidRDefault="00513081" w:rsidP="008003F1">
      <w:pPr>
        <w:widowControl/>
        <w:numPr>
          <w:ilvl w:val="0"/>
          <w:numId w:val="2"/>
        </w:numPr>
        <w:autoSpaceDE/>
        <w:autoSpaceDN/>
        <w:adjustRightInd/>
        <w:ind w:left="0" w:firstLine="567"/>
        <w:jc w:val="both"/>
        <w:rPr>
          <w:sz w:val="28"/>
          <w:szCs w:val="28"/>
        </w:rPr>
      </w:pPr>
      <w:r w:rsidRPr="00E130B6">
        <w:rPr>
          <w:sz w:val="28"/>
          <w:szCs w:val="28"/>
        </w:rPr>
        <w:t xml:space="preserve">Внести в решение Совета депутатов Городенского сельского поселения от </w:t>
      </w:r>
      <w:r>
        <w:rPr>
          <w:sz w:val="28"/>
          <w:szCs w:val="28"/>
        </w:rPr>
        <w:t>28</w:t>
      </w:r>
      <w:r w:rsidRPr="00E130B6">
        <w:rPr>
          <w:sz w:val="28"/>
          <w:szCs w:val="28"/>
        </w:rPr>
        <w:t>.12.20</w:t>
      </w:r>
      <w:r>
        <w:rPr>
          <w:sz w:val="28"/>
          <w:szCs w:val="28"/>
        </w:rPr>
        <w:t>22</w:t>
      </w:r>
      <w:r w:rsidRPr="00E130B6">
        <w:rPr>
          <w:sz w:val="28"/>
          <w:szCs w:val="28"/>
        </w:rPr>
        <w:t xml:space="preserve"> №</w:t>
      </w:r>
      <w:r>
        <w:rPr>
          <w:sz w:val="28"/>
          <w:szCs w:val="28"/>
        </w:rPr>
        <w:t>282</w:t>
      </w:r>
      <w:r w:rsidRPr="00E130B6">
        <w:rPr>
          <w:sz w:val="28"/>
          <w:szCs w:val="28"/>
        </w:rPr>
        <w:t xml:space="preserve"> «О бюджете  Городенского  сельского поселения на 20</w:t>
      </w:r>
      <w:r>
        <w:rPr>
          <w:sz w:val="28"/>
          <w:szCs w:val="28"/>
        </w:rPr>
        <w:t>23</w:t>
      </w:r>
      <w:r w:rsidRPr="00E130B6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E130B6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E130B6">
        <w:rPr>
          <w:sz w:val="28"/>
          <w:szCs w:val="28"/>
        </w:rPr>
        <w:t xml:space="preserve"> годов»</w:t>
      </w:r>
      <w:r w:rsidRPr="009C5E42">
        <w:rPr>
          <w:sz w:val="28"/>
          <w:szCs w:val="28"/>
        </w:rPr>
        <w:t xml:space="preserve"> </w:t>
      </w:r>
      <w:r w:rsidRPr="0087620D">
        <w:rPr>
          <w:sz w:val="28"/>
          <w:szCs w:val="28"/>
        </w:rPr>
        <w:t>(в редакции решени</w:t>
      </w:r>
      <w:r>
        <w:rPr>
          <w:sz w:val="28"/>
          <w:szCs w:val="28"/>
        </w:rPr>
        <w:t>я</w:t>
      </w:r>
      <w:r w:rsidRPr="0087620D">
        <w:rPr>
          <w:sz w:val="28"/>
          <w:szCs w:val="28"/>
        </w:rPr>
        <w:t xml:space="preserve"> Совета депутатов </w:t>
      </w:r>
      <w:r w:rsidRPr="00E130B6">
        <w:rPr>
          <w:sz w:val="28"/>
          <w:szCs w:val="28"/>
        </w:rPr>
        <w:t xml:space="preserve">Городенского сельского поселения </w:t>
      </w:r>
      <w:r w:rsidRPr="0087620D">
        <w:rPr>
          <w:sz w:val="28"/>
          <w:szCs w:val="28"/>
        </w:rPr>
        <w:t xml:space="preserve">от </w:t>
      </w:r>
      <w:r>
        <w:rPr>
          <w:sz w:val="28"/>
          <w:szCs w:val="28"/>
        </w:rPr>
        <w:t>07.09.2023</w:t>
      </w:r>
      <w:r w:rsidRPr="0087620D">
        <w:rPr>
          <w:sz w:val="28"/>
          <w:szCs w:val="28"/>
        </w:rPr>
        <w:t xml:space="preserve"> № </w:t>
      </w:r>
      <w:r>
        <w:rPr>
          <w:sz w:val="28"/>
          <w:szCs w:val="28"/>
        </w:rPr>
        <w:t>294</w:t>
      </w:r>
      <w:r w:rsidRPr="0087620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E130B6">
        <w:rPr>
          <w:sz w:val="28"/>
          <w:szCs w:val="28"/>
        </w:rPr>
        <w:t>следующие изменения и дополнения:</w:t>
      </w:r>
    </w:p>
    <w:p w:rsidR="00513081" w:rsidRPr="008003F1" w:rsidRDefault="00B24BE9" w:rsidP="008003F1">
      <w:pPr>
        <w:tabs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13081" w:rsidRPr="00495B7D">
        <w:rPr>
          <w:sz w:val="28"/>
          <w:szCs w:val="28"/>
        </w:rPr>
        <w:t>1.1.Статью 1</w:t>
      </w:r>
      <w:r w:rsidR="00513081" w:rsidRPr="00FF7561">
        <w:rPr>
          <w:sz w:val="28"/>
          <w:szCs w:val="28"/>
        </w:rPr>
        <w:t xml:space="preserve"> изложить в следующей редакции</w:t>
      </w:r>
      <w:r w:rsidR="00513081">
        <w:rPr>
          <w:sz w:val="28"/>
          <w:szCs w:val="28"/>
        </w:rPr>
        <w:t xml:space="preserve">: </w:t>
      </w:r>
    </w:p>
    <w:p w:rsidR="00513081" w:rsidRDefault="00B24BE9" w:rsidP="008003F1">
      <w:pPr>
        <w:tabs>
          <w:tab w:val="left" w:pos="5400"/>
        </w:tabs>
        <w:ind w:firstLine="567"/>
        <w:jc w:val="both"/>
        <w:rPr>
          <w:sz w:val="28"/>
        </w:rPr>
      </w:pPr>
      <w:r>
        <w:rPr>
          <w:b/>
          <w:sz w:val="28"/>
          <w:szCs w:val="28"/>
        </w:rPr>
        <w:t xml:space="preserve">    </w:t>
      </w:r>
      <w:r w:rsidR="00513081" w:rsidRPr="00BB780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13081" w:rsidRPr="006D22AF">
        <w:rPr>
          <w:sz w:val="28"/>
        </w:rPr>
        <w:t>Утвердить</w:t>
      </w:r>
      <w:r w:rsidR="00513081">
        <w:rPr>
          <w:sz w:val="28"/>
        </w:rPr>
        <w:t xml:space="preserve"> основные характеристики </w:t>
      </w:r>
      <w:r w:rsidR="00513081" w:rsidRPr="006D22AF">
        <w:rPr>
          <w:sz w:val="28"/>
        </w:rPr>
        <w:t>бюджет</w:t>
      </w:r>
      <w:r w:rsidR="00513081">
        <w:rPr>
          <w:sz w:val="28"/>
        </w:rPr>
        <w:t>а</w:t>
      </w:r>
      <w:r w:rsidR="00513081" w:rsidRPr="006D22AF">
        <w:rPr>
          <w:sz w:val="28"/>
        </w:rPr>
        <w:t xml:space="preserve"> Городенского сельского поселения</w:t>
      </w:r>
      <w:r w:rsidR="00513081">
        <w:rPr>
          <w:sz w:val="28"/>
        </w:rPr>
        <w:t xml:space="preserve"> (далее - местный бюджет)</w:t>
      </w:r>
      <w:r w:rsidR="00513081" w:rsidRPr="006D22AF">
        <w:rPr>
          <w:sz w:val="28"/>
        </w:rPr>
        <w:t xml:space="preserve"> на </w:t>
      </w:r>
      <w:r w:rsidR="00513081">
        <w:rPr>
          <w:sz w:val="28"/>
        </w:rPr>
        <w:t>2023</w:t>
      </w:r>
      <w:r w:rsidR="00513081" w:rsidRPr="006D22AF">
        <w:rPr>
          <w:sz w:val="28"/>
        </w:rPr>
        <w:t xml:space="preserve"> год</w:t>
      </w:r>
      <w:r w:rsidR="00513081">
        <w:rPr>
          <w:sz w:val="28"/>
        </w:rPr>
        <w:t>:</w:t>
      </w:r>
    </w:p>
    <w:p w:rsidR="00513081" w:rsidRPr="008003F1" w:rsidRDefault="00B24BE9" w:rsidP="008003F1">
      <w:pPr>
        <w:widowControl/>
        <w:numPr>
          <w:ilvl w:val="1"/>
          <w:numId w:val="1"/>
        </w:numPr>
        <w:autoSpaceDE/>
        <w:autoSpaceDN/>
        <w:adjustRightInd/>
        <w:ind w:left="0" w:firstLine="0"/>
        <w:jc w:val="both"/>
        <w:rPr>
          <w:sz w:val="28"/>
        </w:rPr>
      </w:pPr>
      <w:r>
        <w:rPr>
          <w:sz w:val="28"/>
        </w:rPr>
        <w:t xml:space="preserve"> </w:t>
      </w:r>
      <w:r w:rsidR="00513081">
        <w:rPr>
          <w:sz w:val="28"/>
        </w:rPr>
        <w:t>Общий объем доходов</w:t>
      </w:r>
      <w:r w:rsidR="00513081" w:rsidRPr="006D22AF">
        <w:rPr>
          <w:sz w:val="28"/>
        </w:rPr>
        <w:t xml:space="preserve"> </w:t>
      </w:r>
      <w:r w:rsidR="00513081" w:rsidRPr="00692288">
        <w:rPr>
          <w:sz w:val="28"/>
          <w:szCs w:val="28"/>
        </w:rPr>
        <w:t xml:space="preserve">местного бюджета </w:t>
      </w:r>
      <w:r w:rsidR="00513081">
        <w:rPr>
          <w:sz w:val="28"/>
        </w:rPr>
        <w:t xml:space="preserve">в </w:t>
      </w:r>
      <w:r w:rsidR="00513081" w:rsidRPr="006D22AF">
        <w:rPr>
          <w:sz w:val="28"/>
        </w:rPr>
        <w:t xml:space="preserve">сумме </w:t>
      </w:r>
      <w:r w:rsidR="00677DA7" w:rsidRPr="00677DA7">
        <w:rPr>
          <w:sz w:val="28"/>
        </w:rPr>
        <w:t>22</w:t>
      </w:r>
      <w:r w:rsidR="00677DA7">
        <w:rPr>
          <w:sz w:val="28"/>
        </w:rPr>
        <w:t xml:space="preserve"> </w:t>
      </w:r>
      <w:r w:rsidR="00677DA7" w:rsidRPr="00677DA7">
        <w:rPr>
          <w:sz w:val="28"/>
        </w:rPr>
        <w:t>369,232</w:t>
      </w:r>
      <w:r w:rsidR="004D26D1">
        <w:rPr>
          <w:sz w:val="28"/>
        </w:rPr>
        <w:t xml:space="preserve"> </w:t>
      </w:r>
      <w:r w:rsidR="00513081" w:rsidRPr="006D22AF">
        <w:rPr>
          <w:sz w:val="28"/>
        </w:rPr>
        <w:t>тыс. руб.</w:t>
      </w:r>
    </w:p>
    <w:p w:rsidR="00513081" w:rsidRPr="008003F1" w:rsidRDefault="00513081" w:rsidP="008003F1">
      <w:pPr>
        <w:widowControl/>
        <w:numPr>
          <w:ilvl w:val="1"/>
          <w:numId w:val="1"/>
        </w:numPr>
        <w:autoSpaceDE/>
        <w:autoSpaceDN/>
        <w:adjustRightInd/>
        <w:ind w:left="0" w:firstLine="0"/>
        <w:jc w:val="both"/>
        <w:rPr>
          <w:sz w:val="28"/>
        </w:rPr>
      </w:pPr>
      <w:r>
        <w:rPr>
          <w:sz w:val="28"/>
        </w:rPr>
        <w:t xml:space="preserve"> Общий объем</w:t>
      </w:r>
      <w:r w:rsidRPr="006D22AF">
        <w:rPr>
          <w:sz w:val="28"/>
        </w:rPr>
        <w:t xml:space="preserve"> </w:t>
      </w:r>
      <w:r>
        <w:rPr>
          <w:sz w:val="28"/>
        </w:rPr>
        <w:t>расходов</w:t>
      </w:r>
      <w:r w:rsidRPr="00890DE1">
        <w:rPr>
          <w:sz w:val="28"/>
          <w:szCs w:val="28"/>
        </w:rPr>
        <w:t xml:space="preserve"> </w:t>
      </w:r>
      <w:r w:rsidRPr="00692288">
        <w:rPr>
          <w:sz w:val="28"/>
          <w:szCs w:val="28"/>
        </w:rPr>
        <w:t>местного бюджета</w:t>
      </w:r>
      <w:r w:rsidRPr="006D22AF">
        <w:rPr>
          <w:sz w:val="28"/>
        </w:rPr>
        <w:t xml:space="preserve"> в сумме </w:t>
      </w:r>
      <w:r>
        <w:rPr>
          <w:sz w:val="28"/>
        </w:rPr>
        <w:t xml:space="preserve">24 865,957 </w:t>
      </w:r>
      <w:r w:rsidRPr="006D22AF">
        <w:rPr>
          <w:sz w:val="28"/>
        </w:rPr>
        <w:t>тыс. руб.</w:t>
      </w:r>
    </w:p>
    <w:p w:rsidR="00513081" w:rsidRPr="008003F1" w:rsidRDefault="00B24BE9" w:rsidP="008003F1">
      <w:pPr>
        <w:widowControl/>
        <w:numPr>
          <w:ilvl w:val="1"/>
          <w:numId w:val="1"/>
        </w:numPr>
        <w:autoSpaceDE/>
        <w:autoSpaceDN/>
        <w:adjustRightInd/>
        <w:ind w:left="0" w:firstLine="0"/>
        <w:jc w:val="both"/>
        <w:rPr>
          <w:sz w:val="28"/>
        </w:rPr>
      </w:pPr>
      <w:r>
        <w:rPr>
          <w:sz w:val="28"/>
        </w:rPr>
        <w:t xml:space="preserve"> </w:t>
      </w:r>
      <w:r w:rsidR="00513081">
        <w:rPr>
          <w:sz w:val="28"/>
        </w:rPr>
        <w:t>Д</w:t>
      </w:r>
      <w:r w:rsidR="00513081" w:rsidRPr="006D22AF">
        <w:rPr>
          <w:sz w:val="28"/>
        </w:rPr>
        <w:t xml:space="preserve">ефицит </w:t>
      </w:r>
      <w:r w:rsidR="00513081" w:rsidRPr="00692288">
        <w:rPr>
          <w:sz w:val="28"/>
          <w:szCs w:val="28"/>
        </w:rPr>
        <w:t>местного бюджета</w:t>
      </w:r>
      <w:r w:rsidR="00513081" w:rsidRPr="009F3D6F">
        <w:rPr>
          <w:sz w:val="28"/>
        </w:rPr>
        <w:t xml:space="preserve"> </w:t>
      </w:r>
      <w:r w:rsidR="00513081" w:rsidRPr="006D22AF">
        <w:rPr>
          <w:sz w:val="28"/>
        </w:rPr>
        <w:t xml:space="preserve">в </w:t>
      </w:r>
      <w:r w:rsidR="00513081">
        <w:rPr>
          <w:sz w:val="28"/>
        </w:rPr>
        <w:t>сумме</w:t>
      </w:r>
      <w:r w:rsidR="00513081" w:rsidRPr="006D22AF">
        <w:rPr>
          <w:sz w:val="28"/>
        </w:rPr>
        <w:t xml:space="preserve"> </w:t>
      </w:r>
      <w:r w:rsidR="004D26D1">
        <w:rPr>
          <w:sz w:val="28"/>
        </w:rPr>
        <w:t>2 496,725</w:t>
      </w:r>
      <w:r w:rsidR="00513081" w:rsidRPr="006D22AF">
        <w:rPr>
          <w:sz w:val="28"/>
        </w:rPr>
        <w:t xml:space="preserve"> тыс. рублей.</w:t>
      </w:r>
    </w:p>
    <w:p w:rsidR="00513081" w:rsidRPr="008003F1" w:rsidRDefault="00513081" w:rsidP="008003F1">
      <w:pPr>
        <w:widowControl/>
        <w:numPr>
          <w:ilvl w:val="0"/>
          <w:numId w:val="2"/>
        </w:numPr>
        <w:autoSpaceDE/>
        <w:autoSpaceDN/>
        <w:adjustRightInd/>
        <w:ind w:left="0" w:firstLine="567"/>
        <w:jc w:val="both"/>
        <w:rPr>
          <w:sz w:val="28"/>
        </w:rPr>
      </w:pPr>
      <w:r w:rsidRPr="006D22AF">
        <w:rPr>
          <w:sz w:val="28"/>
        </w:rPr>
        <w:t>Утвердить</w:t>
      </w:r>
      <w:r>
        <w:rPr>
          <w:sz w:val="28"/>
        </w:rPr>
        <w:t xml:space="preserve"> основные характеристики местного </w:t>
      </w:r>
      <w:r w:rsidRPr="006D22AF">
        <w:rPr>
          <w:sz w:val="28"/>
        </w:rPr>
        <w:t>бюджет</w:t>
      </w:r>
      <w:r>
        <w:rPr>
          <w:sz w:val="28"/>
        </w:rPr>
        <w:t>а</w:t>
      </w:r>
      <w:r w:rsidRPr="006D22AF">
        <w:rPr>
          <w:sz w:val="28"/>
        </w:rPr>
        <w:t xml:space="preserve"> на  </w:t>
      </w:r>
      <w:r>
        <w:rPr>
          <w:sz w:val="28"/>
        </w:rPr>
        <w:t xml:space="preserve">2024 и 2025 </w:t>
      </w:r>
      <w:r w:rsidRPr="006D22AF">
        <w:rPr>
          <w:sz w:val="28"/>
        </w:rPr>
        <w:t>год</w:t>
      </w:r>
      <w:r>
        <w:rPr>
          <w:sz w:val="28"/>
        </w:rPr>
        <w:t>ы:</w:t>
      </w:r>
    </w:p>
    <w:p w:rsidR="00513081" w:rsidRDefault="00513081" w:rsidP="008003F1">
      <w:pPr>
        <w:jc w:val="both"/>
        <w:rPr>
          <w:sz w:val="28"/>
        </w:rPr>
      </w:pPr>
      <w:r>
        <w:rPr>
          <w:sz w:val="28"/>
        </w:rPr>
        <w:t>2.1 Общий объем доходов</w:t>
      </w:r>
      <w:r w:rsidRPr="006D22AF">
        <w:rPr>
          <w:sz w:val="28"/>
        </w:rPr>
        <w:t xml:space="preserve"> </w:t>
      </w:r>
      <w:r w:rsidRPr="00692288">
        <w:rPr>
          <w:sz w:val="28"/>
          <w:szCs w:val="28"/>
        </w:rPr>
        <w:t xml:space="preserve">местного бюджета </w:t>
      </w:r>
      <w:r>
        <w:rPr>
          <w:sz w:val="28"/>
        </w:rPr>
        <w:t>на 2024 год</w:t>
      </w:r>
      <w:r w:rsidRPr="006D22AF">
        <w:rPr>
          <w:sz w:val="28"/>
        </w:rPr>
        <w:t xml:space="preserve"> </w:t>
      </w:r>
      <w:r>
        <w:rPr>
          <w:sz w:val="28"/>
        </w:rPr>
        <w:t xml:space="preserve"> в </w:t>
      </w:r>
      <w:r w:rsidRPr="006D22AF">
        <w:rPr>
          <w:sz w:val="28"/>
        </w:rPr>
        <w:t xml:space="preserve">сумме </w:t>
      </w:r>
      <w:r>
        <w:rPr>
          <w:sz w:val="28"/>
        </w:rPr>
        <w:t xml:space="preserve">20761,250 </w:t>
      </w:r>
      <w:r w:rsidRPr="006D22AF">
        <w:rPr>
          <w:sz w:val="28"/>
        </w:rPr>
        <w:t>тыс. руб.</w:t>
      </w:r>
      <w:r>
        <w:rPr>
          <w:sz w:val="28"/>
        </w:rPr>
        <w:t xml:space="preserve"> и на 2025 год</w:t>
      </w:r>
      <w:r w:rsidRPr="002E2088">
        <w:rPr>
          <w:sz w:val="28"/>
        </w:rPr>
        <w:t xml:space="preserve"> </w:t>
      </w:r>
      <w:r>
        <w:rPr>
          <w:sz w:val="28"/>
        </w:rPr>
        <w:t xml:space="preserve">в </w:t>
      </w:r>
      <w:r w:rsidRPr="006D22AF">
        <w:rPr>
          <w:sz w:val="28"/>
        </w:rPr>
        <w:t>сумме</w:t>
      </w:r>
      <w:r>
        <w:rPr>
          <w:sz w:val="28"/>
        </w:rPr>
        <w:t xml:space="preserve"> 21121,360 тыс. руб.</w:t>
      </w:r>
    </w:p>
    <w:p w:rsidR="00513081" w:rsidRDefault="00513081" w:rsidP="008003F1">
      <w:pPr>
        <w:jc w:val="both"/>
        <w:rPr>
          <w:sz w:val="28"/>
        </w:rPr>
      </w:pPr>
      <w:r>
        <w:rPr>
          <w:sz w:val="28"/>
        </w:rPr>
        <w:t xml:space="preserve">2.2 </w:t>
      </w:r>
      <w:r w:rsidRPr="00050BEA">
        <w:rPr>
          <w:sz w:val="28"/>
        </w:rPr>
        <w:t>Общий объем расходов</w:t>
      </w:r>
      <w:r w:rsidRPr="00050BEA">
        <w:rPr>
          <w:sz w:val="28"/>
          <w:szCs w:val="28"/>
        </w:rPr>
        <w:t xml:space="preserve"> местного бюджета</w:t>
      </w:r>
      <w:r w:rsidRPr="00050BEA">
        <w:rPr>
          <w:sz w:val="28"/>
        </w:rPr>
        <w:t xml:space="preserve"> на </w:t>
      </w:r>
      <w:r>
        <w:rPr>
          <w:sz w:val="28"/>
        </w:rPr>
        <w:t>2024 год</w:t>
      </w:r>
      <w:r w:rsidRPr="006D22AF">
        <w:rPr>
          <w:sz w:val="28"/>
        </w:rPr>
        <w:t xml:space="preserve"> </w:t>
      </w:r>
      <w:r>
        <w:rPr>
          <w:sz w:val="28"/>
        </w:rPr>
        <w:t xml:space="preserve"> в </w:t>
      </w:r>
      <w:r w:rsidRPr="006D22AF">
        <w:rPr>
          <w:sz w:val="28"/>
        </w:rPr>
        <w:t xml:space="preserve">сумме </w:t>
      </w:r>
      <w:r w:rsidRPr="00E070E1">
        <w:rPr>
          <w:sz w:val="28"/>
        </w:rPr>
        <w:t xml:space="preserve">20761,250 </w:t>
      </w:r>
      <w:r w:rsidRPr="006D22AF">
        <w:rPr>
          <w:sz w:val="28"/>
        </w:rPr>
        <w:t>тыс. руб.</w:t>
      </w:r>
      <w:r>
        <w:rPr>
          <w:sz w:val="28"/>
          <w:szCs w:val="28"/>
        </w:rPr>
        <w:t xml:space="preserve">, в том числе условно утверждаемые расходы в сумме 511,833 тыс. </w:t>
      </w:r>
      <w:r>
        <w:rPr>
          <w:sz w:val="28"/>
          <w:szCs w:val="28"/>
        </w:rPr>
        <w:lastRenderedPageBreak/>
        <w:t xml:space="preserve">руб. </w:t>
      </w:r>
      <w:r>
        <w:rPr>
          <w:sz w:val="28"/>
        </w:rPr>
        <w:t xml:space="preserve">и на 2025 год- </w:t>
      </w:r>
      <w:r w:rsidRPr="00E070E1">
        <w:rPr>
          <w:sz w:val="28"/>
        </w:rPr>
        <w:t xml:space="preserve">21121,360 </w:t>
      </w:r>
      <w:r>
        <w:rPr>
          <w:sz w:val="28"/>
        </w:rPr>
        <w:t>тыс. руб.,</w:t>
      </w:r>
      <w:r w:rsidRPr="00875E6B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условно утверждаемые расходы в сумме 1041,141 руб.;</w:t>
      </w:r>
    </w:p>
    <w:p w:rsidR="00513081" w:rsidRDefault="00513081" w:rsidP="008003F1">
      <w:pPr>
        <w:jc w:val="both"/>
        <w:rPr>
          <w:sz w:val="28"/>
        </w:rPr>
      </w:pPr>
      <w:r>
        <w:rPr>
          <w:sz w:val="28"/>
        </w:rPr>
        <w:t xml:space="preserve">2.3 </w:t>
      </w:r>
      <w:r w:rsidRPr="00730708">
        <w:rPr>
          <w:sz w:val="28"/>
        </w:rPr>
        <w:t>Дефицит</w:t>
      </w:r>
      <w:r>
        <w:rPr>
          <w:sz w:val="28"/>
        </w:rPr>
        <w:t>/профицит</w:t>
      </w:r>
      <w:r w:rsidRPr="00730708">
        <w:rPr>
          <w:sz w:val="28"/>
        </w:rPr>
        <w:t xml:space="preserve"> </w:t>
      </w:r>
      <w:r w:rsidRPr="00730708">
        <w:rPr>
          <w:sz w:val="28"/>
          <w:szCs w:val="28"/>
        </w:rPr>
        <w:t>местного бюджета</w:t>
      </w:r>
      <w:r w:rsidRPr="00730708">
        <w:rPr>
          <w:sz w:val="28"/>
        </w:rPr>
        <w:t xml:space="preserve"> на 20</w:t>
      </w:r>
      <w:r>
        <w:rPr>
          <w:sz w:val="28"/>
        </w:rPr>
        <w:t>24</w:t>
      </w:r>
      <w:r w:rsidRPr="00730708">
        <w:rPr>
          <w:sz w:val="28"/>
        </w:rPr>
        <w:t xml:space="preserve"> год  в сумме </w:t>
      </w:r>
      <w:r>
        <w:rPr>
          <w:sz w:val="28"/>
        </w:rPr>
        <w:t>0,000 тыс. рублей</w:t>
      </w:r>
      <w:r w:rsidRPr="00730708">
        <w:rPr>
          <w:sz w:val="28"/>
        </w:rPr>
        <w:t xml:space="preserve"> и на 20</w:t>
      </w:r>
      <w:r>
        <w:rPr>
          <w:sz w:val="28"/>
        </w:rPr>
        <w:t>25</w:t>
      </w:r>
      <w:r w:rsidRPr="00730708">
        <w:rPr>
          <w:sz w:val="28"/>
        </w:rPr>
        <w:t xml:space="preserve"> год  в </w:t>
      </w:r>
      <w:r>
        <w:rPr>
          <w:sz w:val="28"/>
        </w:rPr>
        <w:t>сумме</w:t>
      </w:r>
      <w:r w:rsidRPr="00730708">
        <w:rPr>
          <w:sz w:val="28"/>
        </w:rPr>
        <w:t xml:space="preserve"> </w:t>
      </w:r>
      <w:r>
        <w:rPr>
          <w:sz w:val="28"/>
        </w:rPr>
        <w:t>0,000</w:t>
      </w:r>
      <w:r w:rsidRPr="00730708">
        <w:rPr>
          <w:sz w:val="28"/>
        </w:rPr>
        <w:t xml:space="preserve">  тыс. руб.</w:t>
      </w:r>
    </w:p>
    <w:p w:rsidR="00513081" w:rsidRPr="008003F1" w:rsidRDefault="00513081" w:rsidP="008003F1">
      <w:pPr>
        <w:widowControl/>
        <w:numPr>
          <w:ilvl w:val="0"/>
          <w:numId w:val="3"/>
        </w:numPr>
        <w:autoSpaceDE/>
        <w:autoSpaceDN/>
        <w:adjustRightInd/>
        <w:ind w:left="0" w:firstLine="567"/>
        <w:jc w:val="both"/>
        <w:rPr>
          <w:sz w:val="28"/>
          <w:szCs w:val="28"/>
        </w:rPr>
      </w:pPr>
      <w:r w:rsidRPr="00050BEA">
        <w:rPr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</w:t>
      </w:r>
      <w:r>
        <w:rPr>
          <w:sz w:val="28"/>
          <w:szCs w:val="28"/>
        </w:rPr>
        <w:t>23</w:t>
      </w:r>
      <w:r w:rsidRPr="00050BEA">
        <w:rPr>
          <w:sz w:val="28"/>
          <w:szCs w:val="28"/>
        </w:rPr>
        <w:t xml:space="preserve"> году в сумме </w:t>
      </w:r>
      <w:r w:rsidR="00814154">
        <w:rPr>
          <w:sz w:val="28"/>
          <w:szCs w:val="28"/>
        </w:rPr>
        <w:t>4183,518</w:t>
      </w:r>
      <w:r w:rsidRPr="00050BEA">
        <w:rPr>
          <w:sz w:val="28"/>
          <w:szCs w:val="28"/>
        </w:rPr>
        <w:t xml:space="preserve"> тыс. руб., в 20</w:t>
      </w:r>
      <w:r>
        <w:rPr>
          <w:sz w:val="28"/>
          <w:szCs w:val="28"/>
        </w:rPr>
        <w:t>24</w:t>
      </w:r>
      <w:r w:rsidRPr="00EA3F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</w:t>
      </w:r>
      <w:r w:rsidRPr="00050BEA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287,950</w:t>
      </w:r>
      <w:r w:rsidRPr="00050BEA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., в </w:t>
      </w:r>
      <w:r w:rsidRPr="00050BEA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050BEA">
        <w:rPr>
          <w:sz w:val="28"/>
          <w:szCs w:val="28"/>
        </w:rPr>
        <w:t>год</w:t>
      </w:r>
      <w:r>
        <w:rPr>
          <w:sz w:val="28"/>
          <w:szCs w:val="28"/>
        </w:rPr>
        <w:t>у</w:t>
      </w:r>
      <w:r w:rsidRPr="00050BEA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298,550</w:t>
      </w:r>
      <w:r w:rsidRPr="00050BEA">
        <w:rPr>
          <w:sz w:val="28"/>
          <w:szCs w:val="28"/>
        </w:rPr>
        <w:t xml:space="preserve"> тыс. руб.</w:t>
      </w:r>
    </w:p>
    <w:p w:rsidR="00513081" w:rsidRPr="008003F1" w:rsidRDefault="00513081" w:rsidP="008003F1">
      <w:pPr>
        <w:widowControl/>
        <w:numPr>
          <w:ilvl w:val="0"/>
          <w:numId w:val="3"/>
        </w:numPr>
        <w:autoSpaceDE/>
        <w:autoSpaceDN/>
        <w:adjustRightInd/>
        <w:ind w:left="0" w:firstLine="567"/>
        <w:jc w:val="both"/>
        <w:rPr>
          <w:sz w:val="28"/>
        </w:rPr>
      </w:pPr>
      <w:r w:rsidRPr="00C57A36">
        <w:rPr>
          <w:sz w:val="28"/>
          <w:szCs w:val="28"/>
        </w:rPr>
        <w:t>Утвердить объем межбюджетных трансфертов, предоставляемых бюджету Конаковского района, на 202</w:t>
      </w:r>
      <w:r>
        <w:rPr>
          <w:sz w:val="28"/>
          <w:szCs w:val="28"/>
        </w:rPr>
        <w:t>3</w:t>
      </w:r>
      <w:r w:rsidRPr="00C57A36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579,225</w:t>
      </w:r>
      <w:r w:rsidRPr="00C57A36">
        <w:rPr>
          <w:sz w:val="28"/>
          <w:szCs w:val="28"/>
        </w:rPr>
        <w:t xml:space="preserve"> </w:t>
      </w:r>
      <w:r w:rsidRPr="00E070E1">
        <w:rPr>
          <w:sz w:val="28"/>
          <w:szCs w:val="28"/>
        </w:rPr>
        <w:t xml:space="preserve"> тыс. руб., на 2024 год в сумме </w:t>
      </w:r>
      <w:r>
        <w:rPr>
          <w:sz w:val="28"/>
          <w:szCs w:val="28"/>
        </w:rPr>
        <w:t>388,145</w:t>
      </w:r>
      <w:r w:rsidRPr="00E070E1">
        <w:rPr>
          <w:sz w:val="28"/>
          <w:szCs w:val="28"/>
        </w:rPr>
        <w:t xml:space="preserve"> тыс. руб., на 2025 год в сумме </w:t>
      </w:r>
      <w:r>
        <w:rPr>
          <w:sz w:val="28"/>
          <w:szCs w:val="28"/>
        </w:rPr>
        <w:t>322,961</w:t>
      </w:r>
      <w:r w:rsidRPr="00E070E1">
        <w:rPr>
          <w:sz w:val="28"/>
          <w:szCs w:val="28"/>
        </w:rPr>
        <w:t xml:space="preserve"> </w:t>
      </w:r>
      <w:r w:rsidRPr="00C57A36">
        <w:rPr>
          <w:sz w:val="28"/>
          <w:szCs w:val="28"/>
        </w:rPr>
        <w:t>тыс. руб.</w:t>
      </w:r>
    </w:p>
    <w:p w:rsidR="00513081" w:rsidRPr="008003F1" w:rsidRDefault="00513081" w:rsidP="008003F1">
      <w:pPr>
        <w:widowControl/>
        <w:numPr>
          <w:ilvl w:val="0"/>
          <w:numId w:val="3"/>
        </w:numPr>
        <w:autoSpaceDE/>
        <w:autoSpaceDN/>
        <w:adjustRightInd/>
        <w:ind w:left="0" w:firstLine="567"/>
        <w:jc w:val="both"/>
        <w:rPr>
          <w:sz w:val="28"/>
        </w:rPr>
      </w:pPr>
      <w:r w:rsidRPr="00FB3DF8">
        <w:rPr>
          <w:sz w:val="28"/>
        </w:rPr>
        <w:t xml:space="preserve">Утвердить источники финансирования дефицита </w:t>
      </w:r>
      <w:r>
        <w:rPr>
          <w:sz w:val="28"/>
        </w:rPr>
        <w:t xml:space="preserve">местного </w:t>
      </w:r>
      <w:r w:rsidRPr="00FB3DF8">
        <w:rPr>
          <w:sz w:val="28"/>
        </w:rPr>
        <w:t>бюджета на 20</w:t>
      </w:r>
      <w:r>
        <w:rPr>
          <w:sz w:val="28"/>
        </w:rPr>
        <w:t>23</w:t>
      </w:r>
      <w:r w:rsidRPr="00FB3DF8">
        <w:rPr>
          <w:sz w:val="28"/>
        </w:rPr>
        <w:t xml:space="preserve"> год </w:t>
      </w:r>
      <w:r w:rsidRPr="00917EE1">
        <w:rPr>
          <w:sz w:val="28"/>
        </w:rPr>
        <w:t xml:space="preserve">и на </w:t>
      </w:r>
      <w:r>
        <w:rPr>
          <w:sz w:val="28"/>
        </w:rPr>
        <w:t xml:space="preserve">плановый период </w:t>
      </w:r>
      <w:r w:rsidRPr="00917EE1">
        <w:rPr>
          <w:sz w:val="28"/>
        </w:rPr>
        <w:t>20</w:t>
      </w:r>
      <w:r>
        <w:rPr>
          <w:sz w:val="28"/>
        </w:rPr>
        <w:t xml:space="preserve">24 и </w:t>
      </w:r>
      <w:r w:rsidRPr="00917EE1">
        <w:rPr>
          <w:sz w:val="28"/>
        </w:rPr>
        <w:t>20</w:t>
      </w:r>
      <w:r>
        <w:rPr>
          <w:sz w:val="28"/>
        </w:rPr>
        <w:t>25</w:t>
      </w:r>
      <w:r w:rsidRPr="00917EE1">
        <w:rPr>
          <w:sz w:val="28"/>
        </w:rPr>
        <w:t xml:space="preserve"> год</w:t>
      </w:r>
      <w:r>
        <w:rPr>
          <w:sz w:val="28"/>
        </w:rPr>
        <w:t>ов</w:t>
      </w:r>
      <w:r w:rsidRPr="00917EE1">
        <w:rPr>
          <w:sz w:val="28"/>
        </w:rPr>
        <w:t xml:space="preserve"> согласно </w:t>
      </w:r>
      <w:r>
        <w:rPr>
          <w:sz w:val="28"/>
        </w:rPr>
        <w:t>п</w:t>
      </w:r>
      <w:r w:rsidRPr="00917EE1">
        <w:rPr>
          <w:sz w:val="28"/>
        </w:rPr>
        <w:t xml:space="preserve">риложению </w:t>
      </w:r>
      <w:r>
        <w:rPr>
          <w:sz w:val="28"/>
        </w:rPr>
        <w:t>1</w:t>
      </w:r>
      <w:r w:rsidRPr="00917EE1">
        <w:rPr>
          <w:sz w:val="28"/>
        </w:rPr>
        <w:t xml:space="preserve"> к настоящему Решению.</w:t>
      </w:r>
    </w:p>
    <w:p w:rsidR="00513081" w:rsidRPr="008003F1" w:rsidRDefault="00513081" w:rsidP="008003F1">
      <w:pPr>
        <w:ind w:firstLine="567"/>
        <w:jc w:val="both"/>
        <w:rPr>
          <w:sz w:val="28"/>
        </w:rPr>
      </w:pPr>
      <w:r>
        <w:rPr>
          <w:sz w:val="28"/>
        </w:rPr>
        <w:t xml:space="preserve">1.2.  </w:t>
      </w:r>
      <w:r w:rsidR="009D6E3C">
        <w:rPr>
          <w:sz w:val="28"/>
        </w:rPr>
        <w:t>П</w:t>
      </w:r>
      <w:r w:rsidR="00677DA7">
        <w:rPr>
          <w:sz w:val="28"/>
        </w:rPr>
        <w:t xml:space="preserve">ункт 1 </w:t>
      </w:r>
      <w:r w:rsidRPr="00513081">
        <w:rPr>
          <w:sz w:val="28"/>
          <w:szCs w:val="28"/>
        </w:rPr>
        <w:t>Стать</w:t>
      </w:r>
      <w:r w:rsidR="00677DA7">
        <w:rPr>
          <w:sz w:val="28"/>
          <w:szCs w:val="28"/>
        </w:rPr>
        <w:t>и</w:t>
      </w:r>
      <w:r w:rsidRPr="00513081">
        <w:rPr>
          <w:sz w:val="28"/>
          <w:szCs w:val="28"/>
        </w:rPr>
        <w:t xml:space="preserve"> 5</w:t>
      </w:r>
      <w:r w:rsidRPr="00FF7561">
        <w:rPr>
          <w:sz w:val="28"/>
          <w:szCs w:val="28"/>
        </w:rPr>
        <w:t xml:space="preserve"> изложить в следующей редакции</w:t>
      </w:r>
      <w:r>
        <w:rPr>
          <w:sz w:val="28"/>
          <w:szCs w:val="28"/>
        </w:rPr>
        <w:t>:</w:t>
      </w:r>
    </w:p>
    <w:p w:rsidR="00513081" w:rsidRDefault="00513081" w:rsidP="008003F1">
      <w:pPr>
        <w:pStyle w:val="ac"/>
        <w:ind w:left="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« 1. </w:t>
      </w:r>
      <w:r w:rsidRPr="007E60C0">
        <w:rPr>
          <w:sz w:val="28"/>
          <w:szCs w:val="28"/>
          <w:shd w:val="clear" w:color="auto" w:fill="FFFFFF"/>
        </w:rPr>
        <w:t xml:space="preserve">Утвердить </w:t>
      </w:r>
      <w:r>
        <w:rPr>
          <w:sz w:val="28"/>
          <w:szCs w:val="28"/>
          <w:shd w:val="clear" w:color="auto" w:fill="FFFFFF"/>
        </w:rPr>
        <w:t>объем иных м</w:t>
      </w:r>
      <w:r w:rsidRPr="007E60C0">
        <w:rPr>
          <w:sz w:val="28"/>
          <w:szCs w:val="28"/>
          <w:shd w:val="clear" w:color="auto" w:fill="FFFFFF"/>
        </w:rPr>
        <w:t>ежбюджетны</w:t>
      </w:r>
      <w:r>
        <w:rPr>
          <w:sz w:val="28"/>
          <w:szCs w:val="28"/>
          <w:shd w:val="clear" w:color="auto" w:fill="FFFFFF"/>
        </w:rPr>
        <w:t>х</w:t>
      </w:r>
      <w:r w:rsidRPr="007E60C0">
        <w:rPr>
          <w:sz w:val="28"/>
          <w:szCs w:val="28"/>
          <w:shd w:val="clear" w:color="auto" w:fill="FFFFFF"/>
        </w:rPr>
        <w:t xml:space="preserve"> трансферт</w:t>
      </w:r>
      <w:r>
        <w:rPr>
          <w:sz w:val="28"/>
          <w:szCs w:val="28"/>
          <w:shd w:val="clear" w:color="auto" w:fill="FFFFFF"/>
        </w:rPr>
        <w:t>ов</w:t>
      </w:r>
      <w:r w:rsidRPr="007E60C0">
        <w:rPr>
          <w:sz w:val="28"/>
          <w:szCs w:val="28"/>
          <w:shd w:val="clear" w:color="auto" w:fill="FFFFFF"/>
        </w:rPr>
        <w:t xml:space="preserve"> из </w:t>
      </w:r>
      <w:r>
        <w:rPr>
          <w:sz w:val="28"/>
          <w:szCs w:val="28"/>
          <w:shd w:val="clear" w:color="auto" w:fill="FFFFFF"/>
        </w:rPr>
        <w:t xml:space="preserve">местного </w:t>
      </w:r>
      <w:r w:rsidRPr="007E60C0">
        <w:rPr>
          <w:sz w:val="28"/>
          <w:szCs w:val="28"/>
          <w:shd w:val="clear" w:color="auto" w:fill="FFFFFF"/>
        </w:rPr>
        <w:t>бюджета</w:t>
      </w:r>
    </w:p>
    <w:p w:rsidR="00513081" w:rsidRDefault="00513081" w:rsidP="008003F1">
      <w:pPr>
        <w:pStyle w:val="ac"/>
        <w:ind w:left="0" w:firstLine="567"/>
        <w:jc w:val="both"/>
        <w:rPr>
          <w:sz w:val="28"/>
          <w:szCs w:val="28"/>
        </w:rPr>
      </w:pPr>
      <w:r w:rsidRPr="007E60C0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7E60C0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</w:t>
      </w:r>
      <w:r w:rsidRPr="007E60C0">
        <w:rPr>
          <w:sz w:val="28"/>
          <w:szCs w:val="28"/>
        </w:rPr>
        <w:t xml:space="preserve"> </w:t>
      </w:r>
      <w:r>
        <w:rPr>
          <w:sz w:val="28"/>
          <w:szCs w:val="28"/>
        </w:rPr>
        <w:t>579,225</w:t>
      </w:r>
      <w:r w:rsidRPr="00C57A36">
        <w:rPr>
          <w:sz w:val="28"/>
          <w:szCs w:val="28"/>
        </w:rPr>
        <w:t xml:space="preserve"> </w:t>
      </w:r>
      <w:r w:rsidRPr="00E070E1">
        <w:rPr>
          <w:sz w:val="28"/>
          <w:szCs w:val="28"/>
        </w:rPr>
        <w:t xml:space="preserve"> тыс. руб., на 2024 год в сумме </w:t>
      </w:r>
      <w:r>
        <w:rPr>
          <w:sz w:val="28"/>
          <w:szCs w:val="28"/>
        </w:rPr>
        <w:t>388,145</w:t>
      </w:r>
      <w:r w:rsidRPr="00E070E1">
        <w:rPr>
          <w:sz w:val="28"/>
          <w:szCs w:val="28"/>
        </w:rPr>
        <w:t xml:space="preserve"> тыс. руб., на 2025 год в сумме </w:t>
      </w:r>
      <w:r>
        <w:rPr>
          <w:sz w:val="28"/>
          <w:szCs w:val="28"/>
        </w:rPr>
        <w:t>322,961</w:t>
      </w:r>
      <w:r w:rsidRPr="00E070E1">
        <w:rPr>
          <w:sz w:val="28"/>
          <w:szCs w:val="28"/>
        </w:rPr>
        <w:t xml:space="preserve"> </w:t>
      </w:r>
      <w:r w:rsidRPr="00C57A36">
        <w:rPr>
          <w:sz w:val="28"/>
          <w:szCs w:val="28"/>
        </w:rPr>
        <w:t>тыс. руб</w:t>
      </w:r>
      <w:r>
        <w:rPr>
          <w:sz w:val="28"/>
          <w:szCs w:val="28"/>
        </w:rPr>
        <w:t>., в том числе:</w:t>
      </w:r>
    </w:p>
    <w:p w:rsidR="00513081" w:rsidRDefault="00513081" w:rsidP="008003F1">
      <w:pPr>
        <w:pStyle w:val="ac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4B2C">
        <w:rPr>
          <w:sz w:val="28"/>
          <w:szCs w:val="28"/>
        </w:rPr>
        <w:t xml:space="preserve">на осуществление части </w:t>
      </w:r>
      <w:r>
        <w:rPr>
          <w:sz w:val="28"/>
          <w:szCs w:val="28"/>
        </w:rPr>
        <w:t xml:space="preserve">переданных </w:t>
      </w:r>
      <w:r w:rsidRPr="00D84B2C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>по исполнению</w:t>
      </w:r>
      <w:r w:rsidRPr="00D84B2C">
        <w:rPr>
          <w:sz w:val="28"/>
          <w:szCs w:val="28"/>
        </w:rPr>
        <w:t xml:space="preserve"> бюджета поселения, в соответствии с заключенным соглашени</w:t>
      </w:r>
      <w:r>
        <w:rPr>
          <w:sz w:val="28"/>
          <w:szCs w:val="28"/>
        </w:rPr>
        <w:t>ем</w:t>
      </w:r>
      <w:r w:rsidRPr="00C35DF7">
        <w:rPr>
          <w:sz w:val="28"/>
          <w:szCs w:val="28"/>
        </w:rPr>
        <w:t xml:space="preserve"> </w:t>
      </w:r>
      <w:r w:rsidRPr="007E60C0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7E60C0">
        <w:rPr>
          <w:sz w:val="28"/>
          <w:szCs w:val="28"/>
        </w:rPr>
        <w:t xml:space="preserve"> год </w:t>
      </w:r>
      <w:r w:rsidRPr="00FB3DF8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301,205 </w:t>
      </w:r>
      <w:r w:rsidRPr="00FB3DF8">
        <w:rPr>
          <w:sz w:val="28"/>
          <w:szCs w:val="28"/>
        </w:rPr>
        <w:t>тыс. руб</w:t>
      </w:r>
      <w:r>
        <w:rPr>
          <w:sz w:val="28"/>
          <w:szCs w:val="28"/>
        </w:rPr>
        <w:t>.,</w:t>
      </w:r>
      <w:r w:rsidRPr="00730708">
        <w:rPr>
          <w:sz w:val="28"/>
          <w:szCs w:val="28"/>
        </w:rPr>
        <w:t xml:space="preserve"> </w:t>
      </w:r>
      <w:r w:rsidRPr="00917EE1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917EE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 xml:space="preserve">249,135 </w:t>
      </w:r>
      <w:r w:rsidRPr="00917EE1">
        <w:rPr>
          <w:sz w:val="28"/>
          <w:szCs w:val="28"/>
        </w:rPr>
        <w:t>тыс. руб., в 20</w:t>
      </w:r>
      <w:r>
        <w:rPr>
          <w:sz w:val="28"/>
          <w:szCs w:val="28"/>
        </w:rPr>
        <w:t>25</w:t>
      </w:r>
      <w:r w:rsidRPr="00917EE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 xml:space="preserve">253,456 </w:t>
      </w:r>
      <w:r w:rsidRPr="00917EE1">
        <w:rPr>
          <w:sz w:val="28"/>
          <w:szCs w:val="28"/>
        </w:rPr>
        <w:t>тыс. руб.</w:t>
      </w:r>
    </w:p>
    <w:p w:rsidR="00513081" w:rsidRDefault="00513081" w:rsidP="008003F1">
      <w:pPr>
        <w:pStyle w:val="ac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4B2C">
        <w:rPr>
          <w:sz w:val="28"/>
          <w:szCs w:val="28"/>
        </w:rPr>
        <w:t xml:space="preserve">на осуществление части </w:t>
      </w:r>
      <w:r>
        <w:rPr>
          <w:sz w:val="28"/>
          <w:szCs w:val="28"/>
        </w:rPr>
        <w:t xml:space="preserve">переданных </w:t>
      </w:r>
      <w:r w:rsidRPr="00D84B2C">
        <w:rPr>
          <w:sz w:val="28"/>
          <w:szCs w:val="28"/>
        </w:rPr>
        <w:t>полномочий</w:t>
      </w:r>
      <w:r w:rsidRPr="00C35DF7">
        <w:rPr>
          <w:sz w:val="28"/>
          <w:szCs w:val="28"/>
        </w:rPr>
        <w:t xml:space="preserve"> по организации в границах поселений теплоснабжения и горячего водоснабжения </w:t>
      </w:r>
      <w:r w:rsidRPr="00D84B2C">
        <w:rPr>
          <w:sz w:val="28"/>
          <w:szCs w:val="28"/>
        </w:rPr>
        <w:t>в соответствии с заключенным соглашени</w:t>
      </w:r>
      <w:r>
        <w:rPr>
          <w:sz w:val="28"/>
          <w:szCs w:val="28"/>
        </w:rPr>
        <w:t>ем</w:t>
      </w:r>
      <w:r w:rsidRPr="00C35DF7">
        <w:rPr>
          <w:sz w:val="28"/>
          <w:szCs w:val="28"/>
        </w:rPr>
        <w:t xml:space="preserve"> </w:t>
      </w:r>
      <w:r w:rsidRPr="007E60C0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7E60C0">
        <w:rPr>
          <w:sz w:val="28"/>
          <w:szCs w:val="28"/>
        </w:rPr>
        <w:t xml:space="preserve"> год </w:t>
      </w:r>
      <w:r w:rsidRPr="00FB3DF8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139,010 </w:t>
      </w:r>
      <w:r w:rsidRPr="00FB3DF8">
        <w:rPr>
          <w:sz w:val="28"/>
          <w:szCs w:val="28"/>
        </w:rPr>
        <w:t>тыс. руб</w:t>
      </w:r>
      <w:r>
        <w:rPr>
          <w:sz w:val="28"/>
          <w:szCs w:val="28"/>
        </w:rPr>
        <w:t>.,</w:t>
      </w:r>
      <w:r w:rsidRPr="00730708">
        <w:rPr>
          <w:sz w:val="28"/>
          <w:szCs w:val="28"/>
        </w:rPr>
        <w:t xml:space="preserve"> </w:t>
      </w:r>
      <w:r w:rsidRPr="00917EE1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917EE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 xml:space="preserve">139,010 </w:t>
      </w:r>
      <w:r w:rsidRPr="00917EE1">
        <w:rPr>
          <w:sz w:val="28"/>
          <w:szCs w:val="28"/>
        </w:rPr>
        <w:t>тыс. руб., в 20</w:t>
      </w:r>
      <w:r>
        <w:rPr>
          <w:sz w:val="28"/>
          <w:szCs w:val="28"/>
        </w:rPr>
        <w:t>25</w:t>
      </w:r>
      <w:r w:rsidRPr="00917EE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 xml:space="preserve">69,505 </w:t>
      </w:r>
      <w:r w:rsidRPr="00917EE1">
        <w:rPr>
          <w:sz w:val="28"/>
          <w:szCs w:val="28"/>
        </w:rPr>
        <w:t>тыс. руб.</w:t>
      </w:r>
    </w:p>
    <w:p w:rsidR="00513081" w:rsidRDefault="00513081" w:rsidP="008003F1">
      <w:pPr>
        <w:pStyle w:val="ac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C0C7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 п</w:t>
      </w:r>
      <w:r w:rsidRPr="00543DB8">
        <w:rPr>
          <w:sz w:val="28"/>
          <w:szCs w:val="28"/>
        </w:rPr>
        <w:t>ередач</w:t>
      </w:r>
      <w:r>
        <w:rPr>
          <w:sz w:val="28"/>
          <w:szCs w:val="28"/>
        </w:rPr>
        <w:t>е</w:t>
      </w:r>
      <w:r w:rsidRPr="00543DB8">
        <w:rPr>
          <w:sz w:val="28"/>
          <w:szCs w:val="28"/>
        </w:rPr>
        <w:t xml:space="preserve"> части полномочий по организации в границах поселений газоснабжения населения </w:t>
      </w:r>
      <w:r w:rsidRPr="00D84B2C">
        <w:rPr>
          <w:sz w:val="28"/>
          <w:szCs w:val="28"/>
        </w:rPr>
        <w:t>в соответствии с заключенным соглашени</w:t>
      </w:r>
      <w:r>
        <w:rPr>
          <w:sz w:val="28"/>
          <w:szCs w:val="28"/>
        </w:rPr>
        <w:t>ем</w:t>
      </w:r>
      <w:proofErr w:type="gramEnd"/>
      <w:r w:rsidRPr="004C0C74">
        <w:rPr>
          <w:sz w:val="28"/>
          <w:szCs w:val="28"/>
        </w:rPr>
        <w:t xml:space="preserve"> </w:t>
      </w:r>
      <w:r w:rsidRPr="007E60C0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7E60C0">
        <w:rPr>
          <w:sz w:val="28"/>
          <w:szCs w:val="28"/>
        </w:rPr>
        <w:t xml:space="preserve"> год </w:t>
      </w:r>
      <w:r w:rsidRPr="00FB3DF8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139,010 </w:t>
      </w:r>
      <w:r w:rsidRPr="00FB3DF8">
        <w:rPr>
          <w:sz w:val="28"/>
          <w:szCs w:val="28"/>
        </w:rPr>
        <w:t>тыс. руб</w:t>
      </w:r>
      <w:r>
        <w:rPr>
          <w:sz w:val="28"/>
          <w:szCs w:val="28"/>
        </w:rPr>
        <w:t>.,</w:t>
      </w:r>
      <w:r w:rsidRPr="00730708">
        <w:rPr>
          <w:sz w:val="28"/>
          <w:szCs w:val="28"/>
        </w:rPr>
        <w:t xml:space="preserve"> </w:t>
      </w:r>
      <w:r w:rsidRPr="00917EE1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917EE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 xml:space="preserve">0,000 </w:t>
      </w:r>
      <w:r w:rsidRPr="00917EE1">
        <w:rPr>
          <w:sz w:val="28"/>
          <w:szCs w:val="28"/>
        </w:rPr>
        <w:t>тыс. руб., в 20</w:t>
      </w:r>
      <w:r>
        <w:rPr>
          <w:sz w:val="28"/>
          <w:szCs w:val="28"/>
        </w:rPr>
        <w:t>25</w:t>
      </w:r>
      <w:r w:rsidRPr="00917EE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 xml:space="preserve">0,000 </w:t>
      </w:r>
      <w:r w:rsidRPr="00917EE1">
        <w:rPr>
          <w:sz w:val="28"/>
          <w:szCs w:val="28"/>
        </w:rPr>
        <w:t>тыс. руб</w:t>
      </w:r>
      <w:r w:rsidR="00677DA7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r w:rsidRPr="00171102">
        <w:rPr>
          <w:sz w:val="28"/>
          <w:szCs w:val="28"/>
        </w:rPr>
        <w:t xml:space="preserve"> </w:t>
      </w:r>
    </w:p>
    <w:p w:rsidR="00513081" w:rsidRPr="00495B7D" w:rsidRDefault="00513081" w:rsidP="008003F1">
      <w:pPr>
        <w:tabs>
          <w:tab w:val="left" w:pos="5400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1.3 </w:t>
      </w:r>
      <w:r w:rsidRPr="00495B7D">
        <w:rPr>
          <w:sz w:val="28"/>
          <w:szCs w:val="28"/>
        </w:rPr>
        <w:t>Приложение 3 «</w:t>
      </w:r>
      <w:r>
        <w:rPr>
          <w:sz w:val="28"/>
          <w:szCs w:val="28"/>
        </w:rPr>
        <w:t>П</w:t>
      </w:r>
      <w:r w:rsidRPr="00692288">
        <w:rPr>
          <w:sz w:val="28"/>
          <w:szCs w:val="28"/>
        </w:rPr>
        <w:t xml:space="preserve">рогнозируемые доходы </w:t>
      </w:r>
      <w:r>
        <w:rPr>
          <w:sz w:val="28"/>
          <w:szCs w:val="28"/>
        </w:rPr>
        <w:t>местного</w:t>
      </w:r>
      <w:r w:rsidRPr="00692288">
        <w:rPr>
          <w:sz w:val="28"/>
          <w:szCs w:val="28"/>
        </w:rPr>
        <w:t xml:space="preserve"> бюджета по группам, подгруппам, статьям, подстатьям и элементам доходов классификации доходов бюджетов Российской Федерации </w:t>
      </w:r>
      <w:r w:rsidRPr="00FB3DF8">
        <w:rPr>
          <w:sz w:val="28"/>
        </w:rPr>
        <w:t xml:space="preserve">на  </w:t>
      </w:r>
      <w:r w:rsidRPr="00FB3DF8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FB3DF8">
        <w:rPr>
          <w:sz w:val="28"/>
        </w:rPr>
        <w:t xml:space="preserve"> год </w:t>
      </w:r>
      <w:r>
        <w:rPr>
          <w:sz w:val="28"/>
        </w:rPr>
        <w:t>и</w:t>
      </w:r>
      <w:r>
        <w:rPr>
          <w:sz w:val="28"/>
          <w:szCs w:val="28"/>
        </w:rPr>
        <w:t xml:space="preserve"> на плановый период 2024 и 2025 годов</w:t>
      </w:r>
      <w:r w:rsidRPr="00495B7D">
        <w:rPr>
          <w:sz w:val="28"/>
          <w:szCs w:val="28"/>
        </w:rPr>
        <w:t xml:space="preserve"> к решению Совета депутатов Городенского сельского поселения № </w:t>
      </w:r>
      <w:r>
        <w:rPr>
          <w:sz w:val="28"/>
          <w:szCs w:val="28"/>
        </w:rPr>
        <w:t>282</w:t>
      </w:r>
      <w:r w:rsidRPr="00495B7D">
        <w:rPr>
          <w:sz w:val="28"/>
          <w:szCs w:val="28"/>
        </w:rPr>
        <w:t xml:space="preserve"> от</w:t>
      </w:r>
      <w:r w:rsidRPr="00495B7D">
        <w:rPr>
          <w:i/>
          <w:sz w:val="28"/>
          <w:szCs w:val="28"/>
        </w:rPr>
        <w:t xml:space="preserve"> </w:t>
      </w:r>
      <w:r w:rsidRPr="00495B7D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495B7D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2</w:t>
      </w:r>
      <w:r w:rsidRPr="00495B7D">
        <w:rPr>
          <w:sz w:val="28"/>
          <w:szCs w:val="28"/>
        </w:rPr>
        <w:t xml:space="preserve"> года </w:t>
      </w:r>
      <w:r w:rsidRPr="00495B7D">
        <w:rPr>
          <w:sz w:val="28"/>
        </w:rPr>
        <w:t xml:space="preserve"> </w:t>
      </w:r>
      <w:r w:rsidRPr="00495B7D">
        <w:rPr>
          <w:sz w:val="28"/>
          <w:szCs w:val="28"/>
        </w:rPr>
        <w:t>изложить в новой редакции согласно приложения 2 к настоящему решению.</w:t>
      </w:r>
      <w:proofErr w:type="gramEnd"/>
    </w:p>
    <w:p w:rsidR="00513081" w:rsidRDefault="00513081" w:rsidP="008003F1">
      <w:pPr>
        <w:ind w:firstLine="567"/>
        <w:jc w:val="both"/>
        <w:rPr>
          <w:sz w:val="28"/>
          <w:szCs w:val="28"/>
        </w:rPr>
      </w:pPr>
      <w:r w:rsidRPr="00495B7D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495B7D">
        <w:rPr>
          <w:sz w:val="28"/>
          <w:szCs w:val="28"/>
        </w:rPr>
        <w:t xml:space="preserve">  Приложение</w:t>
      </w:r>
      <w:r>
        <w:rPr>
          <w:sz w:val="28"/>
          <w:szCs w:val="28"/>
        </w:rPr>
        <w:t xml:space="preserve"> 4</w:t>
      </w:r>
      <w:r w:rsidRPr="00692288">
        <w:rPr>
          <w:sz w:val="28"/>
          <w:szCs w:val="28"/>
        </w:rPr>
        <w:t xml:space="preserve"> </w:t>
      </w:r>
      <w:r>
        <w:rPr>
          <w:sz w:val="28"/>
          <w:szCs w:val="28"/>
        </w:rPr>
        <w:t>«Р</w:t>
      </w:r>
      <w:r w:rsidRPr="00692288">
        <w:rPr>
          <w:sz w:val="28"/>
          <w:szCs w:val="28"/>
        </w:rPr>
        <w:t>аспределение бюджетных ассигнований местного бюджета по разделам и подразделам классификации расходов бюджет</w:t>
      </w:r>
      <w:r>
        <w:rPr>
          <w:sz w:val="28"/>
          <w:szCs w:val="28"/>
        </w:rPr>
        <w:t xml:space="preserve">ов </w:t>
      </w:r>
      <w:r w:rsidRPr="00692288">
        <w:rPr>
          <w:sz w:val="28"/>
          <w:szCs w:val="28"/>
        </w:rPr>
        <w:t xml:space="preserve"> на 20</w:t>
      </w:r>
      <w:r>
        <w:rPr>
          <w:sz w:val="28"/>
          <w:szCs w:val="28"/>
        </w:rPr>
        <w:t>23</w:t>
      </w:r>
      <w:r w:rsidRPr="00692288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на плановый период 2024 и 2025 годов»</w:t>
      </w:r>
      <w:r w:rsidRPr="00A244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решению </w:t>
      </w:r>
      <w:r w:rsidRPr="00F7419A">
        <w:rPr>
          <w:sz w:val="28"/>
          <w:szCs w:val="28"/>
        </w:rPr>
        <w:t>Совета депутатов Гор</w:t>
      </w:r>
      <w:r>
        <w:rPr>
          <w:sz w:val="28"/>
          <w:szCs w:val="28"/>
        </w:rPr>
        <w:t>оденского сельского поселения №</w:t>
      </w:r>
      <w:r w:rsidRPr="00F741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282  </w:t>
      </w:r>
      <w:r w:rsidRPr="00F7419A">
        <w:rPr>
          <w:sz w:val="28"/>
          <w:szCs w:val="28"/>
        </w:rPr>
        <w:t>от</w:t>
      </w:r>
      <w:r w:rsidRPr="00F7419A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Pr="00F7419A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22</w:t>
      </w:r>
      <w:r w:rsidRPr="00F7419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BC55DF">
        <w:rPr>
          <w:sz w:val="28"/>
        </w:rPr>
        <w:t xml:space="preserve"> </w:t>
      </w:r>
      <w:r>
        <w:rPr>
          <w:sz w:val="28"/>
          <w:szCs w:val="28"/>
        </w:rPr>
        <w:t xml:space="preserve">изложить в новой редакции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3 к настоящему решению. </w:t>
      </w:r>
    </w:p>
    <w:p w:rsidR="00513081" w:rsidRDefault="00513081" w:rsidP="008003F1">
      <w:pPr>
        <w:tabs>
          <w:tab w:val="left" w:pos="5400"/>
        </w:tabs>
        <w:ind w:firstLine="567"/>
        <w:jc w:val="both"/>
        <w:rPr>
          <w:sz w:val="28"/>
          <w:szCs w:val="28"/>
        </w:rPr>
      </w:pPr>
    </w:p>
    <w:p w:rsidR="00513081" w:rsidRDefault="00513081" w:rsidP="008003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1.5.</w:t>
      </w:r>
      <w:r w:rsidR="008003F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Приложение 5 «В</w:t>
      </w:r>
      <w:r w:rsidRPr="00AC6F64">
        <w:rPr>
          <w:sz w:val="28"/>
          <w:szCs w:val="28"/>
        </w:rPr>
        <w:t>едомственн</w:t>
      </w:r>
      <w:r>
        <w:rPr>
          <w:sz w:val="28"/>
          <w:szCs w:val="28"/>
        </w:rPr>
        <w:t>ая</w:t>
      </w:r>
      <w:r w:rsidRPr="00AC6F64">
        <w:rPr>
          <w:sz w:val="28"/>
          <w:szCs w:val="28"/>
        </w:rPr>
        <w:t xml:space="preserve"> структур</w:t>
      </w:r>
      <w:r>
        <w:rPr>
          <w:sz w:val="28"/>
          <w:szCs w:val="28"/>
        </w:rPr>
        <w:t>а</w:t>
      </w:r>
      <w:r w:rsidRPr="00AC6F64">
        <w:rPr>
          <w:sz w:val="28"/>
          <w:szCs w:val="28"/>
        </w:rPr>
        <w:t xml:space="preserve"> расходов местного бюджета по главным распорядителям бюджетных средств, разделам, подразделам, целевым статьям (непрограмм</w:t>
      </w:r>
      <w:r>
        <w:rPr>
          <w:sz w:val="28"/>
          <w:szCs w:val="28"/>
        </w:rPr>
        <w:t xml:space="preserve">ным направлениям деятельности), </w:t>
      </w:r>
      <w:r w:rsidRPr="00AC6F64">
        <w:rPr>
          <w:sz w:val="28"/>
          <w:szCs w:val="28"/>
        </w:rPr>
        <w:t>группам</w:t>
      </w:r>
      <w:r>
        <w:rPr>
          <w:sz w:val="28"/>
          <w:szCs w:val="28"/>
        </w:rPr>
        <w:t>, подгруппам</w:t>
      </w:r>
      <w:r w:rsidRPr="00AC6F64">
        <w:rPr>
          <w:sz w:val="28"/>
          <w:szCs w:val="28"/>
        </w:rPr>
        <w:t xml:space="preserve"> и элементам видов расходов классификации расходов местного бюджета на 20</w:t>
      </w:r>
      <w:r>
        <w:rPr>
          <w:sz w:val="28"/>
          <w:szCs w:val="28"/>
        </w:rPr>
        <w:t>23</w:t>
      </w:r>
      <w:r w:rsidRPr="00AC6F64">
        <w:rPr>
          <w:sz w:val="28"/>
          <w:szCs w:val="28"/>
        </w:rPr>
        <w:t xml:space="preserve"> год  и на плановый период 202</w:t>
      </w:r>
      <w:r>
        <w:rPr>
          <w:sz w:val="28"/>
          <w:szCs w:val="28"/>
        </w:rPr>
        <w:t>4</w:t>
      </w:r>
      <w:r w:rsidRPr="00AC6F64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AC6F64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Pr="00A244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решению </w:t>
      </w:r>
      <w:r w:rsidRPr="00F7419A">
        <w:rPr>
          <w:sz w:val="28"/>
          <w:szCs w:val="28"/>
        </w:rPr>
        <w:t>Совета депутатов Гор</w:t>
      </w:r>
      <w:r>
        <w:rPr>
          <w:sz w:val="28"/>
          <w:szCs w:val="28"/>
        </w:rPr>
        <w:t xml:space="preserve">оденского сельского поселения №282 </w:t>
      </w:r>
      <w:r w:rsidRPr="00F7419A">
        <w:rPr>
          <w:sz w:val="28"/>
          <w:szCs w:val="28"/>
        </w:rPr>
        <w:t xml:space="preserve"> от </w:t>
      </w:r>
      <w:r>
        <w:rPr>
          <w:sz w:val="28"/>
          <w:szCs w:val="28"/>
        </w:rPr>
        <w:t>28</w:t>
      </w:r>
      <w:r w:rsidRPr="00F7419A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22</w:t>
      </w:r>
      <w:r w:rsidRPr="00F7419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BC55DF">
        <w:rPr>
          <w:sz w:val="28"/>
        </w:rPr>
        <w:t xml:space="preserve"> </w:t>
      </w:r>
      <w:r>
        <w:rPr>
          <w:sz w:val="28"/>
          <w:szCs w:val="28"/>
        </w:rPr>
        <w:t>изложить в новой редакции согласно приложения 4</w:t>
      </w:r>
      <w:proofErr w:type="gramEnd"/>
      <w:r>
        <w:rPr>
          <w:sz w:val="28"/>
          <w:szCs w:val="28"/>
        </w:rPr>
        <w:t xml:space="preserve"> к настоящему решению;</w:t>
      </w:r>
    </w:p>
    <w:p w:rsidR="00513081" w:rsidRPr="008003F1" w:rsidRDefault="00513081" w:rsidP="008003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proofErr w:type="gramStart"/>
      <w:r>
        <w:rPr>
          <w:sz w:val="28"/>
          <w:szCs w:val="28"/>
        </w:rPr>
        <w:t>Приложение 6 «</w:t>
      </w:r>
      <w:r w:rsidRPr="00AC6F64">
        <w:rPr>
          <w:sz w:val="28"/>
          <w:szCs w:val="28"/>
        </w:rPr>
        <w:t>Распределение бюджетных ассигнований местного бюджета по разделам, подразделам, целевым статьям (непрограммным направлениям деятельности), группам</w:t>
      </w:r>
      <w:r>
        <w:rPr>
          <w:sz w:val="28"/>
          <w:szCs w:val="28"/>
        </w:rPr>
        <w:t>, подгруппам</w:t>
      </w:r>
      <w:r w:rsidRPr="00AC6F64">
        <w:rPr>
          <w:sz w:val="28"/>
          <w:szCs w:val="28"/>
        </w:rPr>
        <w:t xml:space="preserve"> и элементам видов расходов классификации расходов бюджетов на 20</w:t>
      </w:r>
      <w:r>
        <w:rPr>
          <w:sz w:val="28"/>
          <w:szCs w:val="28"/>
        </w:rPr>
        <w:t>23</w:t>
      </w:r>
      <w:r w:rsidRPr="00AC6F64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AC6F64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AC6F64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Pr="00A244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решению </w:t>
      </w:r>
      <w:r w:rsidRPr="00F7419A">
        <w:rPr>
          <w:sz w:val="28"/>
          <w:szCs w:val="28"/>
        </w:rPr>
        <w:t>Совета депутатов Гор</w:t>
      </w:r>
      <w:r>
        <w:rPr>
          <w:sz w:val="28"/>
          <w:szCs w:val="28"/>
        </w:rPr>
        <w:t>оденского сельского поселения №282</w:t>
      </w:r>
      <w:r w:rsidRPr="00F7419A">
        <w:rPr>
          <w:sz w:val="28"/>
          <w:szCs w:val="28"/>
        </w:rPr>
        <w:t xml:space="preserve"> от</w:t>
      </w:r>
      <w:r w:rsidRPr="00F7419A">
        <w:rPr>
          <w:i/>
          <w:sz w:val="28"/>
          <w:szCs w:val="28"/>
        </w:rPr>
        <w:t xml:space="preserve"> </w:t>
      </w:r>
      <w:r w:rsidRPr="00F7419A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Pr="00F7419A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22</w:t>
      </w:r>
      <w:r w:rsidRPr="00F7419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BC55DF">
        <w:rPr>
          <w:sz w:val="28"/>
        </w:rPr>
        <w:t xml:space="preserve"> </w:t>
      </w:r>
      <w:r>
        <w:rPr>
          <w:sz w:val="28"/>
          <w:szCs w:val="28"/>
        </w:rPr>
        <w:t>изложить в новой редакции согласно приложения 5 к настоящему решению».</w:t>
      </w:r>
      <w:proofErr w:type="gramEnd"/>
    </w:p>
    <w:p w:rsidR="008003F1" w:rsidRDefault="008003F1" w:rsidP="008003F1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подписания и подлежит официальному опубликованию в</w:t>
      </w:r>
      <w:r w:rsidRPr="000C16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общественно-политической газете</w:t>
      </w:r>
      <w:r w:rsidRPr="000C168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Заря</w:t>
      </w:r>
      <w:r w:rsidRPr="000C168C">
        <w:rPr>
          <w:rFonts w:ascii="Times New Roman" w:hAnsi="Times New Roman" w:cs="Times New Roman"/>
          <w:sz w:val="28"/>
          <w:szCs w:val="28"/>
        </w:rPr>
        <w:t xml:space="preserve">» и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>Конаковского муниципального округа Тверской области в информационно-телекоммуникационной сети «Интернет»</w:t>
      </w:r>
      <w:r w:rsidRPr="000C168C">
        <w:rPr>
          <w:rFonts w:ascii="Times New Roman" w:hAnsi="Times New Roman" w:cs="Times New Roman"/>
          <w:sz w:val="28"/>
          <w:szCs w:val="28"/>
        </w:rPr>
        <w:t>.</w:t>
      </w:r>
    </w:p>
    <w:p w:rsidR="00513081" w:rsidRDefault="00513081" w:rsidP="008003F1">
      <w:pPr>
        <w:ind w:firstLine="567"/>
        <w:jc w:val="both"/>
        <w:rPr>
          <w:sz w:val="28"/>
          <w:szCs w:val="28"/>
        </w:rPr>
      </w:pPr>
    </w:p>
    <w:p w:rsidR="009D6257" w:rsidRDefault="009D6257" w:rsidP="008003F1">
      <w:pPr>
        <w:pStyle w:val="FR1"/>
        <w:spacing w:before="0"/>
        <w:rPr>
          <w:b/>
          <w:sz w:val="28"/>
          <w:szCs w:val="28"/>
        </w:rPr>
      </w:pPr>
    </w:p>
    <w:p w:rsidR="009D6E3C" w:rsidRPr="00F61059" w:rsidRDefault="009D6E3C" w:rsidP="008003F1">
      <w:pPr>
        <w:pStyle w:val="FR1"/>
        <w:spacing w:before="0"/>
        <w:rPr>
          <w:b/>
          <w:sz w:val="28"/>
          <w:szCs w:val="28"/>
        </w:rPr>
      </w:pPr>
    </w:p>
    <w:p w:rsidR="00707114" w:rsidRPr="003D4EF4" w:rsidRDefault="00707114" w:rsidP="008003F1">
      <w:pPr>
        <w:jc w:val="both"/>
        <w:rPr>
          <w:b/>
          <w:sz w:val="28"/>
          <w:szCs w:val="28"/>
        </w:rPr>
      </w:pPr>
      <w:r w:rsidRPr="003D4EF4">
        <w:rPr>
          <w:b/>
          <w:sz w:val="28"/>
          <w:szCs w:val="28"/>
        </w:rPr>
        <w:t xml:space="preserve">Председатель Думы </w:t>
      </w:r>
      <w:proofErr w:type="gramStart"/>
      <w:r w:rsidRPr="003D4EF4">
        <w:rPr>
          <w:b/>
          <w:sz w:val="28"/>
          <w:szCs w:val="28"/>
        </w:rPr>
        <w:t>Конаковского</w:t>
      </w:r>
      <w:proofErr w:type="gramEnd"/>
    </w:p>
    <w:p w:rsidR="00707114" w:rsidRPr="003D4EF4" w:rsidRDefault="00707114" w:rsidP="008003F1">
      <w:pPr>
        <w:jc w:val="both"/>
        <w:rPr>
          <w:b/>
          <w:sz w:val="28"/>
          <w:szCs w:val="28"/>
        </w:rPr>
      </w:pPr>
      <w:r w:rsidRPr="003D4EF4">
        <w:rPr>
          <w:b/>
          <w:sz w:val="28"/>
          <w:szCs w:val="28"/>
        </w:rPr>
        <w:t xml:space="preserve">муниципального округа </w:t>
      </w:r>
      <w:r w:rsidRPr="003D4EF4">
        <w:rPr>
          <w:b/>
          <w:sz w:val="28"/>
          <w:szCs w:val="28"/>
        </w:rPr>
        <w:tab/>
      </w:r>
      <w:r w:rsidRPr="003D4EF4">
        <w:rPr>
          <w:b/>
          <w:sz w:val="28"/>
          <w:szCs w:val="28"/>
        </w:rPr>
        <w:tab/>
      </w:r>
      <w:r w:rsidRPr="003D4EF4">
        <w:rPr>
          <w:b/>
          <w:sz w:val="28"/>
          <w:szCs w:val="28"/>
        </w:rPr>
        <w:tab/>
      </w:r>
      <w:r w:rsidRPr="003D4EF4">
        <w:rPr>
          <w:b/>
          <w:sz w:val="28"/>
          <w:szCs w:val="28"/>
        </w:rPr>
        <w:tab/>
      </w:r>
      <w:r w:rsidRPr="003D4EF4">
        <w:rPr>
          <w:b/>
          <w:sz w:val="28"/>
          <w:szCs w:val="28"/>
        </w:rPr>
        <w:tab/>
        <w:t xml:space="preserve">        </w:t>
      </w:r>
      <w:r w:rsidRPr="003D4EF4">
        <w:rPr>
          <w:b/>
          <w:sz w:val="28"/>
          <w:szCs w:val="28"/>
        </w:rPr>
        <w:tab/>
        <w:t xml:space="preserve">   </w:t>
      </w:r>
      <w:r w:rsidR="008003F1">
        <w:rPr>
          <w:b/>
          <w:sz w:val="28"/>
          <w:szCs w:val="28"/>
        </w:rPr>
        <w:t xml:space="preserve">  </w:t>
      </w:r>
      <w:r w:rsidRPr="003D4EF4">
        <w:rPr>
          <w:b/>
          <w:sz w:val="28"/>
          <w:szCs w:val="28"/>
        </w:rPr>
        <w:t xml:space="preserve"> Д.Е. Щурин </w:t>
      </w:r>
    </w:p>
    <w:p w:rsidR="00107427" w:rsidRPr="00F61059" w:rsidRDefault="00107427" w:rsidP="008003F1">
      <w:pPr>
        <w:widowControl/>
        <w:autoSpaceDE/>
        <w:autoSpaceDN/>
        <w:adjustRightInd/>
        <w:jc w:val="both"/>
        <w:rPr>
          <w:bCs/>
          <w:sz w:val="28"/>
          <w:szCs w:val="28"/>
        </w:rPr>
      </w:pPr>
    </w:p>
    <w:p w:rsidR="00734C6B" w:rsidRPr="00F61059" w:rsidRDefault="00734C6B" w:rsidP="008003F1">
      <w:pPr>
        <w:pStyle w:val="FR1"/>
        <w:spacing w:before="0"/>
        <w:rPr>
          <w:b/>
          <w:sz w:val="28"/>
          <w:szCs w:val="28"/>
        </w:rPr>
      </w:pPr>
    </w:p>
    <w:sectPr w:rsidR="00734C6B" w:rsidRPr="00F61059" w:rsidSect="005130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57D" w:rsidRDefault="0082757D" w:rsidP="00487F67">
      <w:r>
        <w:separator/>
      </w:r>
    </w:p>
  </w:endnote>
  <w:endnote w:type="continuationSeparator" w:id="0">
    <w:p w:rsidR="0082757D" w:rsidRDefault="0082757D" w:rsidP="00487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E34" w:rsidRDefault="009A2E3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57713"/>
      <w:docPartObj>
        <w:docPartGallery w:val="Page Numbers (Bottom of Page)"/>
        <w:docPartUnique/>
      </w:docPartObj>
    </w:sdtPr>
    <w:sdtContent>
      <w:p w:rsidR="00B24BE9" w:rsidRDefault="00852898">
        <w:pPr>
          <w:pStyle w:val="a5"/>
          <w:jc w:val="center"/>
        </w:pPr>
        <w:fldSimple w:instr=" PAGE   \* MERGEFORMAT ">
          <w:r w:rsidR="008003F1">
            <w:rPr>
              <w:noProof/>
            </w:rPr>
            <w:t>2</w:t>
          </w:r>
        </w:fldSimple>
      </w:p>
    </w:sdtContent>
  </w:sdt>
  <w:p w:rsidR="009A2E34" w:rsidRDefault="009A2E3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E34" w:rsidRDefault="009A2E3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57D" w:rsidRDefault="0082757D" w:rsidP="00487F67">
      <w:r>
        <w:separator/>
      </w:r>
    </w:p>
  </w:footnote>
  <w:footnote w:type="continuationSeparator" w:id="0">
    <w:p w:rsidR="0082757D" w:rsidRDefault="0082757D" w:rsidP="00487F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E34" w:rsidRDefault="009A2E3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67839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87F67" w:rsidRPr="002F4045" w:rsidRDefault="00852898">
        <w:pPr>
          <w:pStyle w:val="a3"/>
          <w:jc w:val="center"/>
          <w:rPr>
            <w:sz w:val="24"/>
            <w:szCs w:val="24"/>
          </w:rPr>
        </w:pPr>
      </w:p>
    </w:sdtContent>
  </w:sdt>
  <w:p w:rsidR="00487F67" w:rsidRDefault="00487F6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81" w:rsidRDefault="00513081">
    <w:pPr>
      <w:pStyle w:val="a3"/>
    </w:pPr>
  </w:p>
  <w:p w:rsidR="009A2E34" w:rsidRDefault="009A2E3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46410"/>
    <w:multiLevelType w:val="multilevel"/>
    <w:tmpl w:val="96B64E8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>
    <w:nsid w:val="5ADF7735"/>
    <w:multiLevelType w:val="hybridMultilevel"/>
    <w:tmpl w:val="47726D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A24B9"/>
    <w:multiLevelType w:val="hybridMultilevel"/>
    <w:tmpl w:val="DBB0A8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95F94"/>
    <w:multiLevelType w:val="hybridMultilevel"/>
    <w:tmpl w:val="D336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721A"/>
    <w:rsid w:val="00043C5B"/>
    <w:rsid w:val="000568F8"/>
    <w:rsid w:val="00066DD2"/>
    <w:rsid w:val="000732C6"/>
    <w:rsid w:val="00075643"/>
    <w:rsid w:val="000947E7"/>
    <w:rsid w:val="00094BCB"/>
    <w:rsid w:val="000977DD"/>
    <w:rsid w:val="000B797F"/>
    <w:rsid w:val="000C73F7"/>
    <w:rsid w:val="000D0A4C"/>
    <w:rsid w:val="00103A28"/>
    <w:rsid w:val="00107427"/>
    <w:rsid w:val="00110E93"/>
    <w:rsid w:val="001176FD"/>
    <w:rsid w:val="00120D82"/>
    <w:rsid w:val="00140503"/>
    <w:rsid w:val="0015060A"/>
    <w:rsid w:val="001509D1"/>
    <w:rsid w:val="00165FAC"/>
    <w:rsid w:val="001668B8"/>
    <w:rsid w:val="0017114A"/>
    <w:rsid w:val="001A25A2"/>
    <w:rsid w:val="001C48C4"/>
    <w:rsid w:val="001D0D5C"/>
    <w:rsid w:val="001E05E2"/>
    <w:rsid w:val="001E0952"/>
    <w:rsid w:val="001E774B"/>
    <w:rsid w:val="001F53B6"/>
    <w:rsid w:val="001F5636"/>
    <w:rsid w:val="00200AFC"/>
    <w:rsid w:val="00202CD8"/>
    <w:rsid w:val="00203755"/>
    <w:rsid w:val="0024184B"/>
    <w:rsid w:val="00244761"/>
    <w:rsid w:val="00251AF1"/>
    <w:rsid w:val="0025662D"/>
    <w:rsid w:val="00260BA9"/>
    <w:rsid w:val="00262566"/>
    <w:rsid w:val="00280366"/>
    <w:rsid w:val="00280E02"/>
    <w:rsid w:val="002830CF"/>
    <w:rsid w:val="002864CB"/>
    <w:rsid w:val="00295DFE"/>
    <w:rsid w:val="002977DC"/>
    <w:rsid w:val="002C7338"/>
    <w:rsid w:val="002C778A"/>
    <w:rsid w:val="002D6BF1"/>
    <w:rsid w:val="002F2E3C"/>
    <w:rsid w:val="002F4045"/>
    <w:rsid w:val="0030328C"/>
    <w:rsid w:val="00306201"/>
    <w:rsid w:val="00327A01"/>
    <w:rsid w:val="00332872"/>
    <w:rsid w:val="003532B3"/>
    <w:rsid w:val="00355779"/>
    <w:rsid w:val="00357A54"/>
    <w:rsid w:val="00357FA2"/>
    <w:rsid w:val="0037219B"/>
    <w:rsid w:val="00381838"/>
    <w:rsid w:val="003B1776"/>
    <w:rsid w:val="003B437B"/>
    <w:rsid w:val="003C643A"/>
    <w:rsid w:val="003E4043"/>
    <w:rsid w:val="003E7D22"/>
    <w:rsid w:val="003F04A1"/>
    <w:rsid w:val="004046AD"/>
    <w:rsid w:val="00425E83"/>
    <w:rsid w:val="00431285"/>
    <w:rsid w:val="00436C3A"/>
    <w:rsid w:val="00440F8C"/>
    <w:rsid w:val="00455B8E"/>
    <w:rsid w:val="004608D9"/>
    <w:rsid w:val="004613C4"/>
    <w:rsid w:val="00471A1A"/>
    <w:rsid w:val="00487F67"/>
    <w:rsid w:val="00497F93"/>
    <w:rsid w:val="004B3269"/>
    <w:rsid w:val="004B69F1"/>
    <w:rsid w:val="004B6B38"/>
    <w:rsid w:val="004C4359"/>
    <w:rsid w:val="004D1D4C"/>
    <w:rsid w:val="004D26D1"/>
    <w:rsid w:val="004D45F4"/>
    <w:rsid w:val="004E1A5E"/>
    <w:rsid w:val="004F29F7"/>
    <w:rsid w:val="004F7C78"/>
    <w:rsid w:val="005041AB"/>
    <w:rsid w:val="00504A52"/>
    <w:rsid w:val="00513081"/>
    <w:rsid w:val="005270BA"/>
    <w:rsid w:val="00536548"/>
    <w:rsid w:val="005449DA"/>
    <w:rsid w:val="00564A4C"/>
    <w:rsid w:val="00571F01"/>
    <w:rsid w:val="005B2230"/>
    <w:rsid w:val="005C6DE4"/>
    <w:rsid w:val="005D2307"/>
    <w:rsid w:val="005F3456"/>
    <w:rsid w:val="005F398A"/>
    <w:rsid w:val="005F490E"/>
    <w:rsid w:val="006119D0"/>
    <w:rsid w:val="006124BC"/>
    <w:rsid w:val="006253F4"/>
    <w:rsid w:val="0062706A"/>
    <w:rsid w:val="00634F43"/>
    <w:rsid w:val="00637674"/>
    <w:rsid w:val="00640EF5"/>
    <w:rsid w:val="00642221"/>
    <w:rsid w:val="006511B1"/>
    <w:rsid w:val="00655DB6"/>
    <w:rsid w:val="0066396D"/>
    <w:rsid w:val="006660BB"/>
    <w:rsid w:val="006758DC"/>
    <w:rsid w:val="00677DA7"/>
    <w:rsid w:val="006B1D47"/>
    <w:rsid w:val="006B3217"/>
    <w:rsid w:val="006B452B"/>
    <w:rsid w:val="006B626D"/>
    <w:rsid w:val="006C2528"/>
    <w:rsid w:val="006D3FB3"/>
    <w:rsid w:val="006F0C23"/>
    <w:rsid w:val="00702DAB"/>
    <w:rsid w:val="00707114"/>
    <w:rsid w:val="00710E22"/>
    <w:rsid w:val="00713569"/>
    <w:rsid w:val="007310E8"/>
    <w:rsid w:val="00734C6B"/>
    <w:rsid w:val="00744417"/>
    <w:rsid w:val="00747631"/>
    <w:rsid w:val="007809B9"/>
    <w:rsid w:val="0078520B"/>
    <w:rsid w:val="007855AA"/>
    <w:rsid w:val="00794E5F"/>
    <w:rsid w:val="007A4575"/>
    <w:rsid w:val="007B2DE2"/>
    <w:rsid w:val="007B3D53"/>
    <w:rsid w:val="007B428F"/>
    <w:rsid w:val="007B5C11"/>
    <w:rsid w:val="007D3A98"/>
    <w:rsid w:val="007F5AA2"/>
    <w:rsid w:val="008003F1"/>
    <w:rsid w:val="00813C26"/>
    <w:rsid w:val="00814154"/>
    <w:rsid w:val="0082757D"/>
    <w:rsid w:val="0084201E"/>
    <w:rsid w:val="00843EF4"/>
    <w:rsid w:val="008520C0"/>
    <w:rsid w:val="00852898"/>
    <w:rsid w:val="008634B3"/>
    <w:rsid w:val="00877D44"/>
    <w:rsid w:val="008811C0"/>
    <w:rsid w:val="00883D8C"/>
    <w:rsid w:val="0089333F"/>
    <w:rsid w:val="008A3B8F"/>
    <w:rsid w:val="008B14BA"/>
    <w:rsid w:val="008C272F"/>
    <w:rsid w:val="008C4C10"/>
    <w:rsid w:val="008D208C"/>
    <w:rsid w:val="008D5A37"/>
    <w:rsid w:val="008E2782"/>
    <w:rsid w:val="008E2BFB"/>
    <w:rsid w:val="008E6171"/>
    <w:rsid w:val="008F12A0"/>
    <w:rsid w:val="009122B3"/>
    <w:rsid w:val="00912A7A"/>
    <w:rsid w:val="009135CA"/>
    <w:rsid w:val="00951B23"/>
    <w:rsid w:val="00952F5B"/>
    <w:rsid w:val="00953D20"/>
    <w:rsid w:val="009723AA"/>
    <w:rsid w:val="00973951"/>
    <w:rsid w:val="00984B12"/>
    <w:rsid w:val="009925B7"/>
    <w:rsid w:val="009A2E34"/>
    <w:rsid w:val="009A3424"/>
    <w:rsid w:val="009B234C"/>
    <w:rsid w:val="009B4EF1"/>
    <w:rsid w:val="009D6257"/>
    <w:rsid w:val="009D6E3C"/>
    <w:rsid w:val="009F437B"/>
    <w:rsid w:val="00A30FD7"/>
    <w:rsid w:val="00A5650F"/>
    <w:rsid w:val="00A9645B"/>
    <w:rsid w:val="00AA413E"/>
    <w:rsid w:val="00AA61BD"/>
    <w:rsid w:val="00AD0025"/>
    <w:rsid w:val="00AD28FA"/>
    <w:rsid w:val="00AD2936"/>
    <w:rsid w:val="00AE02A6"/>
    <w:rsid w:val="00AF6B40"/>
    <w:rsid w:val="00B06878"/>
    <w:rsid w:val="00B16411"/>
    <w:rsid w:val="00B20ED8"/>
    <w:rsid w:val="00B2248E"/>
    <w:rsid w:val="00B24BE9"/>
    <w:rsid w:val="00B33FCB"/>
    <w:rsid w:val="00B51DA0"/>
    <w:rsid w:val="00B561DA"/>
    <w:rsid w:val="00B6529C"/>
    <w:rsid w:val="00B75498"/>
    <w:rsid w:val="00B81814"/>
    <w:rsid w:val="00B842CF"/>
    <w:rsid w:val="00B85468"/>
    <w:rsid w:val="00BD79CB"/>
    <w:rsid w:val="00BD7EE0"/>
    <w:rsid w:val="00C16B10"/>
    <w:rsid w:val="00C233AC"/>
    <w:rsid w:val="00C35BBE"/>
    <w:rsid w:val="00C36CC1"/>
    <w:rsid w:val="00C43207"/>
    <w:rsid w:val="00C601A4"/>
    <w:rsid w:val="00C61B52"/>
    <w:rsid w:val="00C71C5E"/>
    <w:rsid w:val="00C8199D"/>
    <w:rsid w:val="00C96E19"/>
    <w:rsid w:val="00CA5AFD"/>
    <w:rsid w:val="00CC5688"/>
    <w:rsid w:val="00CD428A"/>
    <w:rsid w:val="00CD43F0"/>
    <w:rsid w:val="00CE110F"/>
    <w:rsid w:val="00CF178F"/>
    <w:rsid w:val="00D12D21"/>
    <w:rsid w:val="00D3535B"/>
    <w:rsid w:val="00D370C4"/>
    <w:rsid w:val="00D560D2"/>
    <w:rsid w:val="00D75D63"/>
    <w:rsid w:val="00D80306"/>
    <w:rsid w:val="00D812AF"/>
    <w:rsid w:val="00DA7189"/>
    <w:rsid w:val="00DC4899"/>
    <w:rsid w:val="00E03C98"/>
    <w:rsid w:val="00E04E2F"/>
    <w:rsid w:val="00E161B3"/>
    <w:rsid w:val="00E3721A"/>
    <w:rsid w:val="00E41E42"/>
    <w:rsid w:val="00E45775"/>
    <w:rsid w:val="00E473B7"/>
    <w:rsid w:val="00E47D1C"/>
    <w:rsid w:val="00E70134"/>
    <w:rsid w:val="00E7562A"/>
    <w:rsid w:val="00E84F4E"/>
    <w:rsid w:val="00EA2CC6"/>
    <w:rsid w:val="00EC13CA"/>
    <w:rsid w:val="00EC1874"/>
    <w:rsid w:val="00ED3D67"/>
    <w:rsid w:val="00EE3572"/>
    <w:rsid w:val="00F12E8E"/>
    <w:rsid w:val="00F2391E"/>
    <w:rsid w:val="00F313FC"/>
    <w:rsid w:val="00F363B0"/>
    <w:rsid w:val="00F60BEF"/>
    <w:rsid w:val="00F61059"/>
    <w:rsid w:val="00F62094"/>
    <w:rsid w:val="00F65D36"/>
    <w:rsid w:val="00F81F89"/>
    <w:rsid w:val="00F849A2"/>
    <w:rsid w:val="00F90EEF"/>
    <w:rsid w:val="00F93845"/>
    <w:rsid w:val="00FA0328"/>
    <w:rsid w:val="00FB05B9"/>
    <w:rsid w:val="00FB2E71"/>
    <w:rsid w:val="00FB6414"/>
    <w:rsid w:val="00FD3C73"/>
    <w:rsid w:val="00FD5924"/>
    <w:rsid w:val="00FF4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5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C6DE4"/>
    <w:pPr>
      <w:keepNext/>
      <w:widowControl/>
      <w:autoSpaceDE/>
      <w:autoSpaceDN/>
      <w:adjustRightInd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6C2528"/>
    <w:pPr>
      <w:widowControl w:val="0"/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87F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7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87F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7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caption"/>
    <w:basedOn w:val="a"/>
    <w:next w:val="a"/>
    <w:semiHidden/>
    <w:unhideWhenUsed/>
    <w:qFormat/>
    <w:rsid w:val="00702DAB"/>
    <w:pPr>
      <w:autoSpaceDE/>
      <w:autoSpaceDN/>
      <w:adjustRightInd/>
      <w:snapToGrid w:val="0"/>
      <w:ind w:right="-6601"/>
      <w:jc w:val="center"/>
    </w:pPr>
    <w:rPr>
      <w:i/>
      <w:sz w:val="40"/>
    </w:rPr>
  </w:style>
  <w:style w:type="paragraph" w:styleId="a8">
    <w:name w:val="Balloon Text"/>
    <w:basedOn w:val="a"/>
    <w:link w:val="a9"/>
    <w:uiPriority w:val="99"/>
    <w:semiHidden/>
    <w:unhideWhenUsed/>
    <w:rsid w:val="00702D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2DA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119D0"/>
    <w:rPr>
      <w:color w:val="0000FF"/>
      <w:u w:val="single"/>
    </w:rPr>
  </w:style>
  <w:style w:type="paragraph" w:customStyle="1" w:styleId="ab">
    <w:name w:val="Заголовок статьи"/>
    <w:basedOn w:val="a"/>
    <w:next w:val="a"/>
    <w:rsid w:val="009B4EF1"/>
    <w:pPr>
      <w:ind w:left="1612" w:hanging="892"/>
      <w:jc w:val="both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semiHidden/>
    <w:rsid w:val="005C6DE4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rsid w:val="00165F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4613C4"/>
    <w:pPr>
      <w:ind w:left="720"/>
      <w:contextualSpacing/>
    </w:pPr>
  </w:style>
  <w:style w:type="paragraph" w:styleId="ad">
    <w:name w:val="No Spacing"/>
    <w:uiPriority w:val="1"/>
    <w:qFormat/>
    <w:rsid w:val="00F849A2"/>
    <w:pPr>
      <w:spacing w:after="0" w:line="240" w:lineRule="auto"/>
    </w:pPr>
    <w:rPr>
      <w:rFonts w:eastAsiaTheme="minorEastAsia"/>
      <w:lang w:eastAsia="ru-RU"/>
    </w:rPr>
  </w:style>
  <w:style w:type="paragraph" w:styleId="ae">
    <w:name w:val="Normal (Web)"/>
    <w:basedOn w:val="a"/>
    <w:uiPriority w:val="99"/>
    <w:semiHidden/>
    <w:unhideWhenUsed/>
    <w:rsid w:val="004C435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uiPriority w:val="99"/>
    <w:rsid w:val="008003F1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2886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4150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7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36412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7653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7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29354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214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9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461968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7412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9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83073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6034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1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88532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77619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5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5951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60168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6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67659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84974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3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61475-B299-494F-BA64-30019AE2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Специалист</cp:lastModifiedBy>
  <cp:revision>10</cp:revision>
  <dcterms:created xsi:type="dcterms:W3CDTF">2023-12-06T07:56:00Z</dcterms:created>
  <dcterms:modified xsi:type="dcterms:W3CDTF">2023-12-18T06:53:00Z</dcterms:modified>
</cp:coreProperties>
</file>